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F1" w:rsidRDefault="00270478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08/01/14</w:t>
      </w:r>
    </w:p>
    <w:p w:rsidR="001B1449" w:rsidRDefault="00E1184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S629</w:t>
      </w:r>
      <w:r w:rsidR="00FD25F1">
        <w:rPr>
          <w:rFonts w:ascii="Times New Roman" w:eastAsia="MS Mincho" w:hAnsi="Times New Roman" w:cs="Times New Roman"/>
          <w:vanish/>
        </w:rPr>
        <w:t>-</w:t>
      </w:r>
      <w:r w:rsidR="00270478">
        <w:rPr>
          <w:rFonts w:ascii="Times New Roman" w:eastAsia="MS Mincho" w:hAnsi="Times New Roman" w:cs="Times New Roman"/>
          <w:vanish/>
        </w:rPr>
        <w:t>14</w:t>
      </w:r>
      <w:r w:rsidR="00FD25F1">
        <w:rPr>
          <w:rFonts w:ascii="Times New Roman" w:eastAsia="MS Mincho" w:hAnsi="Times New Roman" w:cs="Times New Roman"/>
          <w:vanish/>
        </w:rPr>
        <w:t>.doc</w:t>
      </w:r>
      <w:r w:rsidR="00270478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FD25F1" w:rsidRPr="001B1449">
        <w:trPr>
          <w:hidden/>
        </w:trPr>
        <w:tc>
          <w:tcPr>
            <w:tcW w:w="9576" w:type="dxa"/>
          </w:tcPr>
          <w:p w:rsidR="00FD25F1" w:rsidRPr="001B1449" w:rsidRDefault="001B1449" w:rsidP="001B1449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 w:rsidRPr="001B1449">
              <w:rPr>
                <w:rFonts w:ascii="Arial" w:eastAsia="MS Mincho" w:hAnsi="Arial" w:cs="Arial"/>
                <w:vanish/>
                <w:color w:val="0000FF"/>
              </w:rPr>
              <w:t>Use on projects with rolled erosion control products (also known as matting and erosion control blankets) installed on slopes.</w:t>
            </w:r>
          </w:p>
        </w:tc>
      </w:tr>
    </w:tbl>
    <w:p w:rsidR="00E055B8" w:rsidRPr="003A33E2" w:rsidRDefault="00E055B8" w:rsidP="00E055B8">
      <w:pPr>
        <w:pStyle w:val="Heading2"/>
      </w:pPr>
      <w:bookmarkStart w:id="0" w:name="_Toc35158962"/>
      <w:bookmarkStart w:id="1" w:name="_Toc334092616"/>
      <w:bookmarkStart w:id="2" w:name="_Toc359919038"/>
      <w:bookmarkStart w:id="3" w:name="_Toc382981376"/>
      <w:proofErr w:type="gramStart"/>
      <w:r w:rsidRPr="003A33E2">
        <w:t>Section 629.</w:t>
      </w:r>
      <w:proofErr w:type="gramEnd"/>
      <w:r w:rsidRPr="003A33E2">
        <w:t xml:space="preserve"> — ROLLED EROSION CONTROL PRODUCTS</w:t>
      </w:r>
      <w:r w:rsidRPr="003A33E2">
        <w:br/>
        <w:t>AND CELLULAR CONFINEMENT SYSTEMS</w:t>
      </w:r>
      <w:bookmarkEnd w:id="0"/>
      <w:bookmarkEnd w:id="1"/>
      <w:bookmarkEnd w:id="2"/>
      <w:bookmarkEnd w:id="3"/>
    </w:p>
    <w:p w:rsidR="00CE21A6" w:rsidRDefault="00CE21A6" w:rsidP="00E055B8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CE21A6" w:rsidRDefault="00CE21A6" w:rsidP="00E055B8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629.05 (a) Slope Installations.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 the text and substitute the following:</w:t>
      </w:r>
    </w:p>
    <w:p w:rsidR="00CE21A6" w:rsidRPr="00853117" w:rsidRDefault="00CE21A6" w:rsidP="00306169">
      <w:pPr>
        <w:pStyle w:val="PlainText"/>
        <w:spacing w:after="240" w:line="240" w:lineRule="atLeast"/>
        <w:ind w:left="360" w:righ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(a) Slope Installations.  </w:t>
      </w:r>
      <w:r w:rsidRPr="00853117">
        <w:rPr>
          <w:rFonts w:ascii="Times New Roman" w:eastAsia="MS Mincho" w:hAnsi="Times New Roman" w:cs="Times New Roman"/>
          <w:bCs/>
          <w:sz w:val="24"/>
        </w:rPr>
        <w:t>At the top of the slope, anchor the RECP by using an anchor trench.</w:t>
      </w:r>
    </w:p>
    <w:p w:rsidR="00CE21A6" w:rsidRDefault="00CE21A6" w:rsidP="00306169">
      <w:pPr>
        <w:pStyle w:val="PlainText"/>
        <w:spacing w:after="160"/>
        <w:ind w:left="720" w:righ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(1) </w:t>
      </w:r>
      <w:r w:rsidRPr="00853117">
        <w:rPr>
          <w:rFonts w:ascii="Times New Roman" w:eastAsia="MS Mincho" w:hAnsi="Times New Roman" w:cs="Times New Roman"/>
          <w:b/>
          <w:sz w:val="24"/>
        </w:rPr>
        <w:t>Anchor trench.</w:t>
      </w:r>
      <w:r>
        <w:rPr>
          <w:rFonts w:ascii="Times New Roman" w:eastAsia="MS Mincho" w:hAnsi="Times New Roman" w:cs="Times New Roman"/>
          <w:sz w:val="24"/>
        </w:rPr>
        <w:t xml:space="preserve">  Construct a 6- by 6-inch</w:t>
      </w:r>
      <w:r w:rsidRPr="00306169">
        <w:rPr>
          <w:rFonts w:ascii="Times New Roman" w:eastAsia="MS Mincho" w:hAnsi="Times New Roman" w:cs="Times New Roman"/>
          <w:sz w:val="24"/>
        </w:rPr>
        <w:t xml:space="preserve"> </w:t>
      </w:r>
      <w:r w:rsidR="00306169" w:rsidRPr="00306169">
        <w:rPr>
          <w:rFonts w:ascii="Times New Roman" w:hAnsi="Times New Roman" w:cs="Times New Roman"/>
          <w:spacing w:val="4"/>
          <w:sz w:val="24"/>
          <w:szCs w:val="24"/>
        </w:rPr>
        <w:t>(150- by 150-millimeter)</w:t>
      </w:r>
      <w:r w:rsidR="003061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trench.  Extend the upslope terminal end of the RECP 36 inches </w:t>
      </w:r>
      <w:r w:rsidR="00306169" w:rsidRPr="00306169">
        <w:rPr>
          <w:rFonts w:ascii="Times New Roman" w:eastAsia="MS Mincho" w:hAnsi="Times New Roman" w:cs="Times New Roman"/>
          <w:sz w:val="24"/>
        </w:rPr>
        <w:t>(900 millimeters)</w:t>
      </w:r>
      <w:r w:rsidR="0030616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past the trench.  Use staples o</w:t>
      </w:r>
      <w:r w:rsidRPr="00306169">
        <w:rPr>
          <w:rFonts w:ascii="Times New Roman" w:eastAsia="MS Mincho" w:hAnsi="Times New Roman" w:cs="Times New Roman"/>
          <w:sz w:val="24"/>
        </w:rPr>
        <w:t xml:space="preserve">n </w:t>
      </w:r>
      <w:r w:rsidR="00306169" w:rsidRPr="00306169">
        <w:rPr>
          <w:rFonts w:ascii="Times New Roman" w:hAnsi="Times New Roman" w:cs="Times New Roman"/>
          <w:sz w:val="24"/>
          <w:szCs w:val="24"/>
        </w:rPr>
        <w:t>12-inch (300</w:t>
      </w:r>
      <w:r w:rsidR="00306169" w:rsidRPr="00306169">
        <w:rPr>
          <w:rFonts w:ascii="Times New Roman" w:hAnsi="Times New Roman" w:cs="Times New Roman"/>
          <w:sz w:val="24"/>
          <w:szCs w:val="24"/>
        </w:rPr>
        <w:noBreakHyphen/>
        <w:t>millimeter)</w:t>
      </w:r>
      <w:r w:rsidR="0030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centers to fasten the RECP into the trench.  Backfill the trench and compact the soil.  Secure the terminal end with a single row of staples on 12-inch </w:t>
      </w:r>
      <w:r w:rsidR="00306169" w:rsidRPr="00306169">
        <w:rPr>
          <w:rFonts w:ascii="Times New Roman" w:hAnsi="Times New Roman" w:cs="Times New Roman"/>
          <w:spacing w:val="4"/>
          <w:sz w:val="24"/>
          <w:szCs w:val="24"/>
        </w:rPr>
        <w:t>(300</w:t>
      </w:r>
      <w:r w:rsidR="00306169" w:rsidRPr="00306169">
        <w:rPr>
          <w:rFonts w:ascii="Times New Roman" w:hAnsi="Times New Roman" w:cs="Times New Roman"/>
        </w:rPr>
        <w:noBreakHyphen/>
      </w:r>
      <w:r w:rsidR="00306169" w:rsidRPr="00306169">
        <w:rPr>
          <w:rFonts w:ascii="Times New Roman" w:hAnsi="Times New Roman" w:cs="Times New Roman"/>
          <w:spacing w:val="4"/>
          <w:sz w:val="24"/>
          <w:szCs w:val="24"/>
        </w:rPr>
        <w:t>millimeter)</w:t>
      </w:r>
      <w:r w:rsidR="003061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centers and cover the end with soil.  Apply turf establishment to trench.</w:t>
      </w:r>
    </w:p>
    <w:p w:rsidR="00CE21A6" w:rsidRPr="00853117" w:rsidRDefault="00CE21A6" w:rsidP="00306169">
      <w:pPr>
        <w:pStyle w:val="PlainText"/>
        <w:spacing w:after="160"/>
        <w:ind w:left="720" w:right="720"/>
        <w:rPr>
          <w:rFonts w:ascii="Times New Roman" w:eastAsia="MS Mincho" w:hAnsi="Times New Roman" w:cs="Times New Roman"/>
          <w:sz w:val="24"/>
        </w:rPr>
      </w:pPr>
      <w:r w:rsidRPr="00853117">
        <w:rPr>
          <w:rFonts w:ascii="Times New Roman" w:eastAsia="MS Mincho" w:hAnsi="Times New Roman" w:cs="Times New Roman"/>
          <w:sz w:val="24"/>
        </w:rPr>
        <w:t xml:space="preserve">Securely fasten all RECP to the soil by installing staples </w:t>
      </w:r>
      <w:r>
        <w:rPr>
          <w:rFonts w:ascii="Times New Roman" w:eastAsia="MS Mincho" w:hAnsi="Times New Roman" w:cs="Times New Roman"/>
          <w:sz w:val="24"/>
        </w:rPr>
        <w:t>according to the manufacturer’s recommendations</w:t>
      </w:r>
      <w:r w:rsidRPr="00853117">
        <w:rPr>
          <w:rFonts w:ascii="Times New Roman" w:eastAsia="MS Mincho" w:hAnsi="Times New Roman" w:cs="Times New Roman"/>
          <w:sz w:val="24"/>
        </w:rPr>
        <w:t>.</w:t>
      </w:r>
      <w:bookmarkStart w:id="4" w:name="_GoBack"/>
      <w:bookmarkEnd w:id="4"/>
    </w:p>
    <w:sectPr w:rsidR="00CE21A6" w:rsidRPr="00853117" w:rsidSect="001B1449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0AB6"/>
    <w:multiLevelType w:val="hybridMultilevel"/>
    <w:tmpl w:val="D1207314"/>
    <w:lvl w:ilvl="0" w:tplc="6FC2E8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7DEE7F72">
      <w:start w:val="1"/>
      <w:numFmt w:val="decimal"/>
      <w:lvlText w:val="(%2)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06"/>
    <w:rsid w:val="000359D1"/>
    <w:rsid w:val="001675BE"/>
    <w:rsid w:val="001B1449"/>
    <w:rsid w:val="00270478"/>
    <w:rsid w:val="002F7388"/>
    <w:rsid w:val="00300989"/>
    <w:rsid w:val="00306169"/>
    <w:rsid w:val="0030694B"/>
    <w:rsid w:val="006579F1"/>
    <w:rsid w:val="00947F06"/>
    <w:rsid w:val="00A0280D"/>
    <w:rsid w:val="00A178AE"/>
    <w:rsid w:val="00B93205"/>
    <w:rsid w:val="00CE21A6"/>
    <w:rsid w:val="00E055B8"/>
    <w:rsid w:val="00E11840"/>
    <w:rsid w:val="00F14A88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1"/>
    <w:link w:val="Heading2Char"/>
    <w:qFormat/>
    <w:rsid w:val="00E055B8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30694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30694B"/>
    <w:pPr>
      <w:ind w:left="360"/>
    </w:pPr>
    <w:rPr>
      <w:bCs/>
    </w:rPr>
  </w:style>
  <w:style w:type="character" w:styleId="CommentReference">
    <w:name w:val="annotation reference"/>
    <w:uiPriority w:val="99"/>
    <w:semiHidden/>
    <w:unhideWhenUsed/>
    <w:rsid w:val="0016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5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75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5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055B8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0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1"/>
    <w:link w:val="Heading2Char"/>
    <w:qFormat/>
    <w:rsid w:val="00E055B8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30694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30694B"/>
    <w:pPr>
      <w:ind w:left="360"/>
    </w:pPr>
    <w:rPr>
      <w:bCs/>
    </w:rPr>
  </w:style>
  <w:style w:type="character" w:styleId="CommentReference">
    <w:name w:val="annotation reference"/>
    <w:uiPriority w:val="99"/>
    <w:semiHidden/>
    <w:unhideWhenUsed/>
    <w:rsid w:val="0016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5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75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5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055B8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0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andreser</dc:creator>
  <cp:lastModifiedBy>Black, Christine (FHWA)</cp:lastModifiedBy>
  <cp:revision>4</cp:revision>
  <cp:lastPrinted>2002-12-23T16:54:00Z</cp:lastPrinted>
  <dcterms:created xsi:type="dcterms:W3CDTF">2014-07-08T13:31:00Z</dcterms:created>
  <dcterms:modified xsi:type="dcterms:W3CDTF">2014-07-08T13:38:00Z</dcterms:modified>
</cp:coreProperties>
</file>