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0E7" w:rsidRPr="001860E7" w:rsidRDefault="001860E7" w:rsidP="001860E7">
      <w:pPr>
        <w:widowControl w:val="0"/>
        <w:autoSpaceDE w:val="0"/>
        <w:autoSpaceDN w:val="0"/>
        <w:spacing w:after="0" w:line="240" w:lineRule="auto"/>
        <w:ind w:hanging="720"/>
        <w:rPr>
          <w:rFonts w:ascii="Times New Roman" w:eastAsia="Times New Roman" w:hAnsi="Times New Roman" w:cs="Times New Roman"/>
          <w:vanish/>
          <w:sz w:val="24"/>
          <w:szCs w:val="24"/>
        </w:rPr>
      </w:pPr>
      <w:r w:rsidRPr="001860E7">
        <w:rPr>
          <w:rFonts w:ascii="Times New Roman" w:eastAsia="Times New Roman" w:hAnsi="Times New Roman" w:cs="Times New Roman"/>
          <w:vanish/>
          <w:sz w:val="24"/>
          <w:szCs w:val="24"/>
        </w:rPr>
        <w:t>$$703.00A</w:t>
      </w:r>
    </w:p>
    <w:p w:rsidR="001860E7" w:rsidRPr="001860E7" w:rsidRDefault="001860E7" w:rsidP="001860E7">
      <w:pPr>
        <w:keepNext/>
        <w:widowControl w:val="0"/>
        <w:autoSpaceDE w:val="0"/>
        <w:autoSpaceDN w:val="0"/>
        <w:spacing w:after="0" w:line="240" w:lineRule="auto"/>
        <w:jc w:val="center"/>
        <w:outlineLvl w:val="8"/>
        <w:rPr>
          <w:rFonts w:ascii="Times New Roman" w:eastAsia="Times New Roman" w:hAnsi="Times New Roman" w:cs="Times New Roman"/>
          <w:b/>
          <w:bCs/>
          <w:sz w:val="24"/>
          <w:szCs w:val="24"/>
        </w:rPr>
      </w:pPr>
      <w:proofErr w:type="gramStart"/>
      <w:r w:rsidRPr="001860E7">
        <w:rPr>
          <w:rFonts w:ascii="Times New Roman" w:eastAsia="Times New Roman" w:hAnsi="Times New Roman" w:cs="Times New Roman"/>
          <w:b/>
          <w:bCs/>
          <w:sz w:val="24"/>
          <w:szCs w:val="24"/>
        </w:rPr>
        <w:t>Section 703.</w:t>
      </w:r>
      <w:proofErr w:type="gramEnd"/>
      <w:r w:rsidRPr="001860E7">
        <w:rPr>
          <w:rFonts w:ascii="Times New Roman" w:eastAsia="Times New Roman" w:hAnsi="Times New Roman" w:cs="Times New Roman"/>
          <w:b/>
          <w:bCs/>
          <w:sz w:val="24"/>
          <w:szCs w:val="24"/>
        </w:rPr>
        <w:t xml:space="preserve"> — AGGREGATE</w:t>
      </w:r>
    </w:p>
    <w:p w:rsidR="001860E7" w:rsidRPr="001860E7" w:rsidRDefault="001860E7" w:rsidP="001860E7">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jc w:val="center"/>
        <w:rPr>
          <w:rFonts w:ascii="Times New Roman" w:eastAsia="Times New Roman" w:hAnsi="Times New Roman" w:cs="Times New Roman"/>
          <w:vanish/>
          <w:color w:val="FF0000"/>
          <w:sz w:val="20"/>
          <w:szCs w:val="24"/>
          <w:highlight w:val="yellow"/>
        </w:rPr>
      </w:pPr>
      <w:r w:rsidRPr="001860E7">
        <w:rPr>
          <w:rFonts w:ascii="Times New Roman" w:eastAsia="Times New Roman" w:hAnsi="Times New Roman" w:cs="Times New Roman"/>
          <w:vanish/>
          <w:color w:val="FF0000"/>
          <w:sz w:val="20"/>
          <w:szCs w:val="24"/>
        </w:rPr>
        <w:t>Revised 10 July 2014</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i/>
          <w:iCs/>
          <w:sz w:val="24"/>
          <w:szCs w:val="24"/>
        </w:rPr>
      </w:pPr>
      <w:r w:rsidRPr="001860E7">
        <w:rPr>
          <w:rFonts w:ascii="Times New Roman" w:eastAsia="Times New Roman" w:hAnsi="Times New Roman" w:cs="Times New Roman"/>
          <w:i/>
          <w:iCs/>
          <w:vanish/>
          <w:sz w:val="24"/>
          <w:szCs w:val="24"/>
          <w:highlight w:val="yellow"/>
        </w:rPr>
        <w:t>INCLUDE THE FOLLOWING FOR COARSE AGGREGATE FOR CONCRETE DEPENDING ON STATE REQUIREMENTS</w:t>
      </w:r>
    </w:p>
    <w:p w:rsidR="001860E7" w:rsidRPr="001860E7" w:rsidRDefault="001860E7" w:rsidP="001860E7">
      <w:pPr>
        <w:widowControl w:val="0"/>
        <w:autoSpaceDE w:val="0"/>
        <w:autoSpaceDN w:val="0"/>
        <w:spacing w:after="0" w:line="240" w:lineRule="auto"/>
        <w:ind w:hanging="720"/>
        <w:rPr>
          <w:rFonts w:ascii="Times New Roman" w:eastAsia="Times New Roman" w:hAnsi="Times New Roman" w:cs="Times New Roman"/>
          <w:vanish/>
          <w:sz w:val="24"/>
          <w:szCs w:val="24"/>
        </w:rPr>
      </w:pPr>
      <w:r w:rsidRPr="001860E7">
        <w:rPr>
          <w:rFonts w:ascii="Times New Roman" w:eastAsia="Times New Roman" w:hAnsi="Times New Roman" w:cs="Times New Roman"/>
          <w:vanish/>
          <w:sz w:val="24"/>
          <w:szCs w:val="24"/>
        </w:rPr>
        <w:t>$$703.02A</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r w:rsidRPr="001860E7">
        <w:rPr>
          <w:rFonts w:ascii="Times New Roman" w:eastAsia="Times New Roman" w:hAnsi="Times New Roman" w:cs="Times New Roman"/>
          <w:sz w:val="24"/>
          <w:szCs w:val="24"/>
        </w:rPr>
        <w:t>703.02</w:t>
      </w:r>
      <w:proofErr w:type="gramStart"/>
      <w:r w:rsidRPr="001860E7">
        <w:rPr>
          <w:rFonts w:ascii="Times New Roman" w:eastAsia="Times New Roman" w:hAnsi="Times New Roman" w:cs="Times New Roman"/>
          <w:sz w:val="24"/>
          <w:szCs w:val="24"/>
        </w:rPr>
        <w:t>.  Add</w:t>
      </w:r>
      <w:proofErr w:type="gramEnd"/>
      <w:r w:rsidRPr="001860E7">
        <w:rPr>
          <w:rFonts w:ascii="Times New Roman" w:eastAsia="Times New Roman" w:hAnsi="Times New Roman" w:cs="Times New Roman"/>
          <w:sz w:val="24"/>
          <w:szCs w:val="24"/>
        </w:rPr>
        <w:t xml:space="preserve"> the following:</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r w:rsidRPr="001860E7">
        <w:rPr>
          <w:rFonts w:ascii="Times New Roman" w:eastAsia="Times New Roman" w:hAnsi="Times New Roman" w:cs="Times New Roman"/>
          <w:sz w:val="24"/>
          <w:szCs w:val="24"/>
        </w:rPr>
        <w:t>Gravel will not be permitted.</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highlight w:val="yellow"/>
        </w:rPr>
      </w:pP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vanish/>
          <w:sz w:val="24"/>
          <w:szCs w:val="24"/>
        </w:rPr>
      </w:pPr>
      <w:r w:rsidRPr="001860E7">
        <w:rPr>
          <w:rFonts w:ascii="Times New Roman" w:eastAsia="Times New Roman" w:hAnsi="Times New Roman" w:cs="Times New Roman"/>
          <w:i/>
          <w:iCs/>
          <w:vanish/>
          <w:sz w:val="24"/>
          <w:szCs w:val="24"/>
          <w:highlight w:val="yellow"/>
        </w:rPr>
        <w:t>INCLUDE THE FOLLOWING FOR SUBBASE, BASE, AND SURFACE COURSES</w:t>
      </w:r>
    </w:p>
    <w:p w:rsidR="001860E7" w:rsidRPr="001860E7" w:rsidRDefault="001860E7" w:rsidP="001860E7">
      <w:pPr>
        <w:widowControl w:val="0"/>
        <w:autoSpaceDE w:val="0"/>
        <w:autoSpaceDN w:val="0"/>
        <w:spacing w:after="0" w:line="240" w:lineRule="auto"/>
        <w:ind w:hanging="720"/>
        <w:rPr>
          <w:rFonts w:ascii="Times New Roman" w:eastAsia="Times New Roman" w:hAnsi="Times New Roman" w:cs="Times New Roman"/>
          <w:vanish/>
          <w:sz w:val="24"/>
          <w:szCs w:val="24"/>
        </w:rPr>
      </w:pPr>
      <w:r w:rsidRPr="001860E7">
        <w:rPr>
          <w:rFonts w:ascii="Times New Roman" w:eastAsia="Times New Roman" w:hAnsi="Times New Roman" w:cs="Times New Roman"/>
          <w:vanish/>
          <w:sz w:val="24"/>
          <w:szCs w:val="24"/>
        </w:rPr>
        <w:t>$$703.05A</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roofErr w:type="gramStart"/>
      <w:r w:rsidRPr="001860E7">
        <w:rPr>
          <w:rFonts w:ascii="Times New Roman" w:eastAsia="Times New Roman" w:hAnsi="Times New Roman" w:cs="Times New Roman"/>
          <w:sz w:val="24"/>
          <w:szCs w:val="24"/>
        </w:rPr>
        <w:t>703.05(a).</w:t>
      </w:r>
      <w:proofErr w:type="gramEnd"/>
      <w:r w:rsidRPr="001860E7">
        <w:rPr>
          <w:rFonts w:ascii="Times New Roman" w:eastAsia="Times New Roman" w:hAnsi="Times New Roman" w:cs="Times New Roman"/>
          <w:sz w:val="24"/>
          <w:szCs w:val="24"/>
        </w:rPr>
        <w:t xml:space="preserve">  Delete items </w:t>
      </w:r>
      <w:r w:rsidRPr="001860E7">
        <w:rPr>
          <w:rFonts w:ascii="Times New Roman" w:eastAsia="Times New Roman" w:hAnsi="Times New Roman" w:cs="Times New Roman"/>
          <w:b/>
          <w:sz w:val="24"/>
          <w:szCs w:val="24"/>
        </w:rPr>
        <w:t>(3)</w:t>
      </w:r>
      <w:r w:rsidRPr="001860E7">
        <w:rPr>
          <w:rFonts w:ascii="Times New Roman" w:eastAsia="Times New Roman" w:hAnsi="Times New Roman" w:cs="Times New Roman"/>
          <w:sz w:val="24"/>
          <w:szCs w:val="24"/>
        </w:rPr>
        <w:t xml:space="preserve"> and </w:t>
      </w:r>
      <w:r w:rsidRPr="001860E7">
        <w:rPr>
          <w:rFonts w:ascii="Times New Roman" w:eastAsia="Times New Roman" w:hAnsi="Times New Roman" w:cs="Times New Roman"/>
          <w:b/>
          <w:sz w:val="24"/>
          <w:szCs w:val="24"/>
        </w:rPr>
        <w:t>(4)</w:t>
      </w:r>
      <w:r w:rsidRPr="001860E7">
        <w:rPr>
          <w:rFonts w:ascii="Times New Roman" w:eastAsia="Times New Roman" w:hAnsi="Times New Roman" w:cs="Times New Roman"/>
          <w:sz w:val="24"/>
          <w:szCs w:val="24"/>
        </w:rPr>
        <w:t>.</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highlight w:val="yellow"/>
        </w:rPr>
      </w:pP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vanish/>
          <w:sz w:val="24"/>
          <w:szCs w:val="24"/>
        </w:rPr>
      </w:pPr>
      <w:r w:rsidRPr="001860E7">
        <w:rPr>
          <w:rFonts w:ascii="Times New Roman" w:eastAsia="Times New Roman" w:hAnsi="Times New Roman" w:cs="Times New Roman"/>
          <w:i/>
          <w:iCs/>
          <w:vanish/>
          <w:sz w:val="24"/>
          <w:szCs w:val="24"/>
          <w:highlight w:val="yellow"/>
        </w:rPr>
        <w:t>INCLUDE THE FOLLOWING FOR AGGREGATE BASE</w:t>
      </w:r>
    </w:p>
    <w:p w:rsidR="001860E7" w:rsidRPr="001860E7" w:rsidRDefault="001860E7" w:rsidP="001860E7">
      <w:pPr>
        <w:widowControl w:val="0"/>
        <w:autoSpaceDE w:val="0"/>
        <w:autoSpaceDN w:val="0"/>
        <w:spacing w:after="0" w:line="240" w:lineRule="auto"/>
        <w:ind w:hanging="720"/>
        <w:rPr>
          <w:rFonts w:ascii="Times New Roman" w:eastAsia="Times New Roman" w:hAnsi="Times New Roman" w:cs="Times New Roman"/>
          <w:vanish/>
          <w:sz w:val="24"/>
          <w:szCs w:val="24"/>
        </w:rPr>
      </w:pPr>
      <w:r w:rsidRPr="001860E7">
        <w:rPr>
          <w:rFonts w:ascii="Times New Roman" w:eastAsia="Times New Roman" w:hAnsi="Times New Roman" w:cs="Times New Roman"/>
          <w:vanish/>
          <w:sz w:val="24"/>
          <w:szCs w:val="24"/>
        </w:rPr>
        <w:t>$$703.05B</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roofErr w:type="gramStart"/>
      <w:r w:rsidRPr="001860E7">
        <w:rPr>
          <w:rFonts w:ascii="Times New Roman" w:eastAsia="Times New Roman" w:hAnsi="Times New Roman" w:cs="Times New Roman"/>
          <w:sz w:val="24"/>
          <w:szCs w:val="24"/>
        </w:rPr>
        <w:t>703.05(b).</w:t>
      </w:r>
      <w:proofErr w:type="gramEnd"/>
      <w:r w:rsidRPr="001860E7">
        <w:rPr>
          <w:rFonts w:ascii="Times New Roman" w:eastAsia="Times New Roman" w:hAnsi="Times New Roman" w:cs="Times New Roman"/>
          <w:sz w:val="24"/>
          <w:szCs w:val="24"/>
        </w:rPr>
        <w:t xml:space="preserve">  Add the following:</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
    <w:p w:rsidR="001860E7" w:rsidRPr="001860E7" w:rsidRDefault="001860E7" w:rsidP="001860E7">
      <w:pPr>
        <w:widowControl w:val="0"/>
        <w:autoSpaceDE w:val="0"/>
        <w:autoSpaceDN w:val="0"/>
        <w:spacing w:after="0" w:line="240" w:lineRule="auto"/>
        <w:ind w:left="720"/>
        <w:rPr>
          <w:rFonts w:ascii="Times New Roman" w:eastAsia="Times New Roman" w:hAnsi="Times New Roman" w:cs="Times New Roman"/>
          <w:sz w:val="24"/>
          <w:szCs w:val="24"/>
        </w:rPr>
      </w:pPr>
      <w:r w:rsidRPr="001860E7">
        <w:rPr>
          <w:rFonts w:ascii="Times New Roman" w:eastAsia="Times New Roman" w:hAnsi="Times New Roman" w:cs="Times New Roman"/>
          <w:b/>
          <w:bCs/>
          <w:sz w:val="24"/>
          <w:szCs w:val="24"/>
        </w:rPr>
        <w:t>(3)</w:t>
      </w:r>
      <w:r w:rsidRPr="001860E7">
        <w:rPr>
          <w:rFonts w:ascii="Times New Roman" w:eastAsia="Times New Roman" w:hAnsi="Times New Roman" w:cs="Times New Roman"/>
          <w:sz w:val="24"/>
          <w:szCs w:val="24"/>
        </w:rPr>
        <w:t xml:space="preserve">  Plasticity index, AASHTO T 90</w:t>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t>3 max.</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
    <w:p w:rsidR="001860E7" w:rsidRPr="001860E7" w:rsidRDefault="001860E7" w:rsidP="001860E7">
      <w:pPr>
        <w:widowControl w:val="0"/>
        <w:autoSpaceDE w:val="0"/>
        <w:autoSpaceDN w:val="0"/>
        <w:spacing w:after="0" w:line="240" w:lineRule="auto"/>
        <w:ind w:hanging="720"/>
        <w:rPr>
          <w:rFonts w:ascii="Times New Roman" w:eastAsia="Times New Roman" w:hAnsi="Times New Roman" w:cs="Times New Roman"/>
          <w:vanish/>
          <w:sz w:val="24"/>
          <w:szCs w:val="24"/>
        </w:rPr>
      </w:pPr>
      <w:r w:rsidRPr="001860E7">
        <w:rPr>
          <w:rFonts w:ascii="Times New Roman" w:eastAsia="Times New Roman" w:hAnsi="Times New Roman" w:cs="Times New Roman"/>
          <w:vanish/>
          <w:sz w:val="24"/>
          <w:szCs w:val="24"/>
        </w:rPr>
        <w:t>$$703.05C</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roofErr w:type="gramStart"/>
      <w:r w:rsidRPr="001860E7">
        <w:rPr>
          <w:rFonts w:ascii="Times New Roman" w:eastAsia="Times New Roman" w:hAnsi="Times New Roman" w:cs="Times New Roman"/>
          <w:sz w:val="24"/>
          <w:szCs w:val="24"/>
        </w:rPr>
        <w:t>703.05(b).</w:t>
      </w:r>
      <w:proofErr w:type="gramEnd"/>
      <w:r w:rsidRPr="001860E7">
        <w:rPr>
          <w:rFonts w:ascii="Times New Roman" w:eastAsia="Times New Roman" w:hAnsi="Times New Roman" w:cs="Times New Roman"/>
          <w:sz w:val="24"/>
          <w:szCs w:val="24"/>
        </w:rPr>
        <w:t xml:space="preserve">  Add the following:</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
    <w:p w:rsidR="001860E7" w:rsidRPr="001860E7" w:rsidRDefault="001860E7" w:rsidP="001860E7">
      <w:pPr>
        <w:widowControl w:val="0"/>
        <w:autoSpaceDE w:val="0"/>
        <w:autoSpaceDN w:val="0"/>
        <w:spacing w:after="0" w:line="240" w:lineRule="auto"/>
        <w:ind w:left="360"/>
        <w:rPr>
          <w:rFonts w:ascii="Times New Roman" w:eastAsia="Times New Roman" w:hAnsi="Times New Roman" w:cs="Times New Roman"/>
          <w:sz w:val="24"/>
          <w:szCs w:val="24"/>
        </w:rPr>
      </w:pPr>
      <w:r w:rsidRPr="001860E7">
        <w:rPr>
          <w:rFonts w:ascii="Times New Roman" w:eastAsia="Times New Roman" w:hAnsi="Times New Roman" w:cs="Times New Roman"/>
          <w:sz w:val="24"/>
          <w:szCs w:val="24"/>
        </w:rPr>
        <w:t xml:space="preserve">Furnish material with a minimum </w:t>
      </w:r>
      <w:smartTag w:uri="urn:schemas-microsoft-com:office:smarttags" w:element="place">
        <w:smartTag w:uri="urn:schemas-microsoft-com:office:smarttags" w:element="State">
          <w:r w:rsidRPr="001860E7">
            <w:rPr>
              <w:rFonts w:ascii="Times New Roman" w:eastAsia="Times New Roman" w:hAnsi="Times New Roman" w:cs="Times New Roman"/>
              <w:sz w:val="24"/>
              <w:szCs w:val="24"/>
            </w:rPr>
            <w:t>California</w:t>
          </w:r>
        </w:smartTag>
      </w:smartTag>
      <w:r w:rsidRPr="001860E7">
        <w:rPr>
          <w:rFonts w:ascii="Times New Roman" w:eastAsia="Times New Roman" w:hAnsi="Times New Roman" w:cs="Times New Roman"/>
          <w:sz w:val="24"/>
          <w:szCs w:val="24"/>
        </w:rPr>
        <w:t xml:space="preserve"> bearing ratio of </w:t>
      </w:r>
      <w:r w:rsidRPr="001860E7">
        <w:rPr>
          <w:rFonts w:ascii="Times New Roman" w:eastAsia="Times New Roman" w:hAnsi="Times New Roman" w:cs="Times New Roman"/>
          <w:i/>
          <w:iCs/>
          <w:sz w:val="24"/>
          <w:szCs w:val="24"/>
          <w:highlight w:val="yellow"/>
        </w:rPr>
        <w:t>(obtain CBR value from Materials Engineer or Pavements Section)</w:t>
      </w:r>
      <w:r w:rsidRPr="001860E7">
        <w:rPr>
          <w:rFonts w:ascii="Times New Roman" w:eastAsia="Times New Roman" w:hAnsi="Times New Roman" w:cs="Times New Roman"/>
          <w:sz w:val="24"/>
          <w:szCs w:val="24"/>
        </w:rPr>
        <w:t xml:space="preserve"> percent,</w:t>
      </w:r>
      <w:r w:rsidRPr="001860E7">
        <w:rPr>
          <w:rFonts w:ascii="Times New Roman" w:eastAsia="Times New Roman" w:hAnsi="Times New Roman" w:cs="Times New Roman"/>
          <w:iCs/>
          <w:sz w:val="24"/>
          <w:szCs w:val="24"/>
        </w:rPr>
        <w:t xml:space="preserve"> </w:t>
      </w:r>
      <w:r w:rsidRPr="001860E7">
        <w:rPr>
          <w:rFonts w:ascii="Times New Roman" w:eastAsia="Times New Roman" w:hAnsi="Times New Roman" w:cs="Times New Roman"/>
          <w:sz w:val="24"/>
          <w:szCs w:val="24"/>
        </w:rPr>
        <w:t>as determined by AASHTO T 193 at 95 percent of maximum dry density in accordance with AASHTO T 180 (Method D).</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vanish/>
          <w:sz w:val="24"/>
          <w:szCs w:val="24"/>
        </w:rPr>
      </w:pPr>
      <w:r w:rsidRPr="001860E7">
        <w:rPr>
          <w:rFonts w:ascii="Times New Roman" w:eastAsia="Times New Roman" w:hAnsi="Times New Roman" w:cs="Times New Roman"/>
          <w:i/>
          <w:iCs/>
          <w:vanish/>
          <w:sz w:val="24"/>
          <w:szCs w:val="24"/>
          <w:highlight w:val="yellow"/>
        </w:rPr>
        <w:t>INCLUDE THE FOLLOWING (STATE GRADATION OPTIONS) FOR AGGREGATE BASE</w:t>
      </w:r>
    </w:p>
    <w:p w:rsidR="001860E7" w:rsidRPr="001860E7" w:rsidRDefault="001860E7" w:rsidP="001860E7">
      <w:pPr>
        <w:widowControl w:val="0"/>
        <w:autoSpaceDE w:val="0"/>
        <w:autoSpaceDN w:val="0"/>
        <w:spacing w:after="0" w:line="240" w:lineRule="auto"/>
        <w:ind w:hanging="720"/>
        <w:rPr>
          <w:rFonts w:ascii="Times New Roman" w:eastAsia="Times New Roman" w:hAnsi="Times New Roman" w:cs="Times New Roman"/>
          <w:vanish/>
          <w:sz w:val="24"/>
          <w:szCs w:val="24"/>
        </w:rPr>
      </w:pPr>
      <w:r w:rsidRPr="001860E7">
        <w:rPr>
          <w:rFonts w:ascii="Times New Roman" w:eastAsia="Times New Roman" w:hAnsi="Times New Roman" w:cs="Times New Roman"/>
          <w:vanish/>
          <w:sz w:val="24"/>
          <w:szCs w:val="24"/>
        </w:rPr>
        <w:t>$$703.05E</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r w:rsidRPr="001860E7">
        <w:rPr>
          <w:rFonts w:ascii="Times New Roman" w:eastAsia="Times New Roman" w:hAnsi="Times New Roman" w:cs="Times New Roman"/>
          <w:sz w:val="24"/>
          <w:szCs w:val="24"/>
        </w:rPr>
        <w:t>703.05(b</w:t>
      </w:r>
      <w:proofErr w:type="gramStart"/>
      <w:r w:rsidRPr="001860E7">
        <w:rPr>
          <w:rFonts w:ascii="Times New Roman" w:eastAsia="Times New Roman" w:hAnsi="Times New Roman" w:cs="Times New Roman"/>
          <w:sz w:val="24"/>
          <w:szCs w:val="24"/>
        </w:rPr>
        <w:t>)(</w:t>
      </w:r>
      <w:proofErr w:type="gramEnd"/>
      <w:r w:rsidRPr="001860E7">
        <w:rPr>
          <w:rFonts w:ascii="Times New Roman" w:eastAsia="Times New Roman" w:hAnsi="Times New Roman" w:cs="Times New Roman"/>
          <w:sz w:val="24"/>
          <w:szCs w:val="24"/>
        </w:rPr>
        <w:t>1).  Add the following:</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
    <w:p w:rsidR="001860E7" w:rsidRPr="001860E7" w:rsidRDefault="001860E7" w:rsidP="001860E7">
      <w:pPr>
        <w:widowControl w:val="0"/>
        <w:autoSpaceDE w:val="0"/>
        <w:autoSpaceDN w:val="0"/>
        <w:spacing w:after="0" w:line="240" w:lineRule="auto"/>
        <w:ind w:left="720"/>
        <w:rPr>
          <w:rFonts w:ascii="Times New Roman" w:eastAsia="Times New Roman" w:hAnsi="Times New Roman" w:cs="Times New Roman"/>
          <w:sz w:val="24"/>
          <w:szCs w:val="24"/>
        </w:rPr>
      </w:pPr>
      <w:r w:rsidRPr="001860E7">
        <w:rPr>
          <w:rFonts w:ascii="Times New Roman" w:eastAsia="Times New Roman" w:hAnsi="Times New Roman" w:cs="Times New Roman"/>
          <w:sz w:val="24"/>
          <w:szCs w:val="24"/>
        </w:rPr>
        <w:t xml:space="preserve">At the option of the Contractor, the gradation only of the aggregate base may conform to the requirements of </w:t>
      </w:r>
      <w:r w:rsidRPr="001860E7">
        <w:rPr>
          <w:rFonts w:ascii="Times New Roman" w:eastAsia="Times New Roman" w:hAnsi="Times New Roman" w:cs="Times New Roman"/>
          <w:i/>
          <w:sz w:val="24"/>
          <w:szCs w:val="24"/>
          <w:highlight w:val="yellow"/>
        </w:rPr>
        <w:t>(insert State, acceptable State aggregate, and State specification reference)</w:t>
      </w:r>
      <w:r w:rsidRPr="001860E7">
        <w:rPr>
          <w:rFonts w:ascii="Times New Roman" w:eastAsia="Times New Roman" w:hAnsi="Times New Roman" w:cs="Times New Roman"/>
          <w:sz w:val="24"/>
          <w:szCs w:val="24"/>
        </w:rPr>
        <w:t>.</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vanish/>
          <w:sz w:val="24"/>
          <w:szCs w:val="24"/>
        </w:rPr>
      </w:pPr>
      <w:r w:rsidRPr="001860E7">
        <w:rPr>
          <w:rFonts w:ascii="Times New Roman" w:eastAsia="Times New Roman" w:hAnsi="Times New Roman" w:cs="Times New Roman"/>
          <w:i/>
          <w:iCs/>
          <w:vanish/>
          <w:sz w:val="24"/>
          <w:szCs w:val="24"/>
          <w:highlight w:val="yellow"/>
        </w:rPr>
        <w:t>INCLUDE THE FOLLOWING FOR HACP AGGREGATE (SECTIONS 402 AND 403)</w:t>
      </w:r>
    </w:p>
    <w:p w:rsidR="001860E7" w:rsidRPr="001860E7" w:rsidRDefault="001860E7" w:rsidP="001860E7">
      <w:pPr>
        <w:widowControl w:val="0"/>
        <w:autoSpaceDE w:val="0"/>
        <w:autoSpaceDN w:val="0"/>
        <w:spacing w:after="0" w:line="240" w:lineRule="auto"/>
        <w:ind w:hanging="720"/>
        <w:rPr>
          <w:rFonts w:ascii="Times New Roman" w:eastAsia="Times New Roman" w:hAnsi="Times New Roman" w:cs="Times New Roman"/>
          <w:vanish/>
          <w:sz w:val="24"/>
          <w:szCs w:val="24"/>
        </w:rPr>
      </w:pPr>
      <w:r w:rsidRPr="001860E7">
        <w:rPr>
          <w:rFonts w:ascii="Times New Roman" w:eastAsia="Times New Roman" w:hAnsi="Times New Roman" w:cs="Times New Roman"/>
          <w:vanish/>
          <w:sz w:val="24"/>
          <w:szCs w:val="24"/>
        </w:rPr>
        <w:t>$$703.07A</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roofErr w:type="gramStart"/>
      <w:r w:rsidRPr="001860E7">
        <w:rPr>
          <w:rFonts w:ascii="Times New Roman" w:eastAsia="Times New Roman" w:hAnsi="Times New Roman" w:cs="Times New Roman"/>
          <w:sz w:val="24"/>
          <w:szCs w:val="24"/>
        </w:rPr>
        <w:t>703.07(a).</w:t>
      </w:r>
      <w:proofErr w:type="gramEnd"/>
      <w:r w:rsidRPr="001860E7">
        <w:rPr>
          <w:rFonts w:ascii="Times New Roman" w:eastAsia="Times New Roman" w:hAnsi="Times New Roman" w:cs="Times New Roman"/>
          <w:sz w:val="24"/>
          <w:szCs w:val="24"/>
        </w:rPr>
        <w:t xml:space="preserve">  Delete item </w:t>
      </w:r>
      <w:r w:rsidRPr="001860E7">
        <w:rPr>
          <w:rFonts w:ascii="Times New Roman" w:eastAsia="Times New Roman" w:hAnsi="Times New Roman" w:cs="Times New Roman"/>
          <w:b/>
          <w:sz w:val="24"/>
          <w:szCs w:val="24"/>
        </w:rPr>
        <w:t>(4)</w:t>
      </w:r>
      <w:r w:rsidRPr="001860E7">
        <w:rPr>
          <w:rFonts w:ascii="Times New Roman" w:eastAsia="Times New Roman" w:hAnsi="Times New Roman" w:cs="Times New Roman"/>
          <w:sz w:val="24"/>
          <w:szCs w:val="24"/>
        </w:rPr>
        <w:t>.</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roofErr w:type="gramStart"/>
      <w:r w:rsidRPr="001860E7">
        <w:rPr>
          <w:rFonts w:ascii="Times New Roman" w:eastAsia="Times New Roman" w:hAnsi="Times New Roman" w:cs="Times New Roman"/>
          <w:sz w:val="24"/>
          <w:szCs w:val="24"/>
        </w:rPr>
        <w:t>703.07(b).</w:t>
      </w:r>
      <w:proofErr w:type="gramEnd"/>
      <w:r w:rsidRPr="001860E7">
        <w:rPr>
          <w:rFonts w:ascii="Times New Roman" w:eastAsia="Times New Roman" w:hAnsi="Times New Roman" w:cs="Times New Roman"/>
          <w:sz w:val="24"/>
          <w:szCs w:val="24"/>
        </w:rPr>
        <w:t xml:space="preserve">  Delete item </w:t>
      </w:r>
      <w:r w:rsidRPr="001860E7">
        <w:rPr>
          <w:rFonts w:ascii="Times New Roman" w:eastAsia="Times New Roman" w:hAnsi="Times New Roman" w:cs="Times New Roman"/>
          <w:b/>
          <w:sz w:val="24"/>
          <w:szCs w:val="24"/>
        </w:rPr>
        <w:t>(1)</w:t>
      </w:r>
      <w:r w:rsidRPr="001860E7">
        <w:rPr>
          <w:rFonts w:ascii="Times New Roman" w:eastAsia="Times New Roman" w:hAnsi="Times New Roman" w:cs="Times New Roman"/>
          <w:sz w:val="24"/>
          <w:szCs w:val="24"/>
        </w:rPr>
        <w:t>.</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vanish/>
          <w:sz w:val="24"/>
          <w:szCs w:val="24"/>
        </w:rPr>
      </w:pPr>
      <w:r w:rsidRPr="001860E7">
        <w:rPr>
          <w:rFonts w:ascii="Times New Roman" w:eastAsia="Times New Roman" w:hAnsi="Times New Roman" w:cs="Times New Roman"/>
          <w:i/>
          <w:iCs/>
          <w:vanish/>
          <w:sz w:val="24"/>
          <w:szCs w:val="24"/>
          <w:highlight w:val="yellow"/>
        </w:rPr>
        <w:t>INCLUDE THE FOLLOWING FOR ASPHALT SURFACE TREATMENT AGGREGATE</w:t>
      </w:r>
      <w:r w:rsidRPr="001860E7">
        <w:rPr>
          <w:rFonts w:ascii="Times New Roman" w:eastAsia="Times New Roman" w:hAnsi="Times New Roman" w:cs="Times New Roman"/>
          <w:i/>
          <w:iCs/>
          <w:vanish/>
          <w:sz w:val="24"/>
          <w:szCs w:val="24"/>
        </w:rPr>
        <w:t xml:space="preserve"> </w:t>
      </w:r>
      <w:r w:rsidRPr="001860E7">
        <w:rPr>
          <w:rFonts w:ascii="Times New Roman" w:eastAsia="Times New Roman" w:hAnsi="Times New Roman" w:cs="Times New Roman"/>
          <w:i/>
          <w:iCs/>
          <w:vanish/>
          <w:sz w:val="24"/>
          <w:szCs w:val="24"/>
          <w:highlight w:val="yellow"/>
        </w:rPr>
        <w:t>(SECTION 409)</w:t>
      </w:r>
    </w:p>
    <w:p w:rsidR="001860E7" w:rsidRPr="001860E7" w:rsidRDefault="001860E7" w:rsidP="001860E7">
      <w:pPr>
        <w:widowControl w:val="0"/>
        <w:autoSpaceDE w:val="0"/>
        <w:autoSpaceDN w:val="0"/>
        <w:spacing w:after="0" w:line="240" w:lineRule="auto"/>
        <w:ind w:hanging="720"/>
        <w:rPr>
          <w:rFonts w:ascii="Times New Roman" w:eastAsia="Times New Roman" w:hAnsi="Times New Roman" w:cs="Times New Roman"/>
          <w:vanish/>
          <w:sz w:val="24"/>
          <w:szCs w:val="24"/>
        </w:rPr>
      </w:pPr>
      <w:r w:rsidRPr="001860E7">
        <w:rPr>
          <w:rFonts w:ascii="Times New Roman" w:eastAsia="Times New Roman" w:hAnsi="Times New Roman" w:cs="Times New Roman"/>
          <w:vanish/>
          <w:sz w:val="24"/>
          <w:szCs w:val="24"/>
        </w:rPr>
        <w:t>$$703.10B</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r w:rsidRPr="001860E7">
        <w:rPr>
          <w:rFonts w:ascii="Times New Roman" w:eastAsia="Times New Roman" w:hAnsi="Times New Roman" w:cs="Times New Roman"/>
          <w:sz w:val="24"/>
          <w:szCs w:val="24"/>
        </w:rPr>
        <w:t>703.10</w:t>
      </w:r>
      <w:proofErr w:type="gramStart"/>
      <w:r w:rsidRPr="001860E7">
        <w:rPr>
          <w:rFonts w:ascii="Times New Roman" w:eastAsia="Times New Roman" w:hAnsi="Times New Roman" w:cs="Times New Roman"/>
          <w:sz w:val="24"/>
          <w:szCs w:val="24"/>
        </w:rPr>
        <w:t>.  Delete</w:t>
      </w:r>
      <w:proofErr w:type="gramEnd"/>
      <w:r w:rsidRPr="001860E7">
        <w:rPr>
          <w:rFonts w:ascii="Times New Roman" w:eastAsia="Times New Roman" w:hAnsi="Times New Roman" w:cs="Times New Roman"/>
          <w:sz w:val="24"/>
          <w:szCs w:val="24"/>
        </w:rPr>
        <w:t xml:space="preserve"> items </w:t>
      </w:r>
      <w:r w:rsidRPr="001860E7">
        <w:rPr>
          <w:rFonts w:ascii="Times New Roman" w:eastAsia="Times New Roman" w:hAnsi="Times New Roman" w:cs="Times New Roman"/>
          <w:b/>
          <w:sz w:val="24"/>
          <w:szCs w:val="24"/>
        </w:rPr>
        <w:t>(f)</w:t>
      </w:r>
      <w:r w:rsidRPr="001860E7">
        <w:rPr>
          <w:rFonts w:ascii="Times New Roman" w:eastAsia="Times New Roman" w:hAnsi="Times New Roman" w:cs="Times New Roman"/>
          <w:sz w:val="24"/>
          <w:szCs w:val="24"/>
        </w:rPr>
        <w:t xml:space="preserve"> and </w:t>
      </w:r>
      <w:r w:rsidRPr="001860E7">
        <w:rPr>
          <w:rFonts w:ascii="Times New Roman" w:eastAsia="Times New Roman" w:hAnsi="Times New Roman" w:cs="Times New Roman"/>
          <w:b/>
          <w:sz w:val="24"/>
          <w:szCs w:val="24"/>
        </w:rPr>
        <w:t>(g)</w:t>
      </w:r>
      <w:r w:rsidRPr="001860E7">
        <w:rPr>
          <w:rFonts w:ascii="Times New Roman" w:eastAsia="Times New Roman" w:hAnsi="Times New Roman" w:cs="Times New Roman"/>
          <w:sz w:val="24"/>
          <w:szCs w:val="24"/>
        </w:rPr>
        <w:t>.</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vanish/>
          <w:sz w:val="24"/>
          <w:szCs w:val="24"/>
        </w:rPr>
      </w:pPr>
      <w:r w:rsidRPr="001860E7">
        <w:rPr>
          <w:rFonts w:ascii="Times New Roman" w:eastAsia="Times New Roman" w:hAnsi="Times New Roman" w:cs="Times New Roman"/>
          <w:i/>
          <w:iCs/>
          <w:vanish/>
          <w:sz w:val="24"/>
          <w:szCs w:val="24"/>
          <w:highlight w:val="yellow"/>
        </w:rPr>
        <w:t>INCLUDE THE FOLLOWING FOR AGGREGATE-TOPSOIL WHEN CRUSHED AGGREGATE IS SCARCE (VERIFY WITH MATERIALS ENGINEER) (IF $$703.14A IS INCLUDED, DO NOT INCLUDE $$703.14B)</w:t>
      </w:r>
    </w:p>
    <w:p w:rsidR="001860E7" w:rsidRPr="001860E7" w:rsidRDefault="001860E7" w:rsidP="001860E7">
      <w:pPr>
        <w:widowControl w:val="0"/>
        <w:autoSpaceDE w:val="0"/>
        <w:autoSpaceDN w:val="0"/>
        <w:spacing w:after="0" w:line="240" w:lineRule="auto"/>
        <w:ind w:hanging="720"/>
        <w:rPr>
          <w:rFonts w:ascii="Times New Roman" w:eastAsia="Times New Roman" w:hAnsi="Times New Roman" w:cs="Times New Roman"/>
          <w:vanish/>
          <w:sz w:val="24"/>
          <w:szCs w:val="24"/>
        </w:rPr>
      </w:pPr>
      <w:r w:rsidRPr="001860E7">
        <w:rPr>
          <w:rFonts w:ascii="Times New Roman" w:eastAsia="Times New Roman" w:hAnsi="Times New Roman" w:cs="Times New Roman"/>
          <w:vanish/>
          <w:sz w:val="24"/>
          <w:szCs w:val="24"/>
        </w:rPr>
        <w:t>$$703.14A</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r w:rsidRPr="001860E7">
        <w:rPr>
          <w:rFonts w:ascii="Times New Roman" w:eastAsia="Times New Roman" w:hAnsi="Times New Roman" w:cs="Times New Roman"/>
          <w:sz w:val="24"/>
          <w:szCs w:val="24"/>
        </w:rPr>
        <w:t>703.14</w:t>
      </w:r>
      <w:proofErr w:type="gramStart"/>
      <w:r w:rsidRPr="001860E7">
        <w:rPr>
          <w:rFonts w:ascii="Times New Roman" w:eastAsia="Times New Roman" w:hAnsi="Times New Roman" w:cs="Times New Roman"/>
          <w:sz w:val="24"/>
          <w:szCs w:val="24"/>
        </w:rPr>
        <w:t>.  Delete</w:t>
      </w:r>
      <w:proofErr w:type="gramEnd"/>
      <w:r w:rsidRPr="001860E7">
        <w:rPr>
          <w:rFonts w:ascii="Times New Roman" w:eastAsia="Times New Roman" w:hAnsi="Times New Roman" w:cs="Times New Roman"/>
          <w:sz w:val="24"/>
          <w:szCs w:val="24"/>
        </w:rPr>
        <w:t xml:space="preserve"> the Subsection and substitute the following:</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roofErr w:type="gramStart"/>
      <w:r w:rsidRPr="001860E7">
        <w:rPr>
          <w:rFonts w:ascii="Times New Roman" w:eastAsia="Times New Roman" w:hAnsi="Times New Roman" w:cs="Times New Roman"/>
          <w:b/>
          <w:bCs/>
          <w:sz w:val="24"/>
          <w:szCs w:val="24"/>
        </w:rPr>
        <w:t>703.14  Aggregate</w:t>
      </w:r>
      <w:proofErr w:type="gramEnd"/>
      <w:r w:rsidRPr="001860E7">
        <w:rPr>
          <w:rFonts w:ascii="Times New Roman" w:eastAsia="Times New Roman" w:hAnsi="Times New Roman" w:cs="Times New Roman"/>
          <w:b/>
          <w:bCs/>
          <w:sz w:val="24"/>
          <w:szCs w:val="24"/>
        </w:rPr>
        <w:t xml:space="preserve"> for Aggregate-Topsoil Course.</w:t>
      </w:r>
      <w:r w:rsidRPr="001860E7">
        <w:rPr>
          <w:rFonts w:ascii="Times New Roman" w:eastAsia="Times New Roman" w:hAnsi="Times New Roman" w:cs="Times New Roman"/>
          <w:sz w:val="24"/>
          <w:szCs w:val="24"/>
        </w:rPr>
        <w:t xml:space="preserve">  Furnish base or surface course aggregate meeting the gradation and quality requirements of Subsection 703.05.</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vanish/>
          <w:sz w:val="24"/>
          <w:szCs w:val="24"/>
        </w:rPr>
      </w:pPr>
      <w:r w:rsidRPr="001860E7">
        <w:rPr>
          <w:rFonts w:ascii="Times New Roman" w:eastAsia="Times New Roman" w:hAnsi="Times New Roman" w:cs="Times New Roman"/>
          <w:i/>
          <w:iCs/>
          <w:vanish/>
          <w:sz w:val="24"/>
          <w:szCs w:val="24"/>
          <w:highlight w:val="yellow"/>
        </w:rPr>
        <w:t xml:space="preserve">INCLUDE THE FOLLOWING FOR AGGREGATE-TOPSOIL </w:t>
      </w:r>
      <w:r w:rsidRPr="001860E7">
        <w:rPr>
          <w:rFonts w:ascii="Times New Roman" w:eastAsia="Times New Roman" w:hAnsi="Times New Roman" w:cs="Times New Roman"/>
          <w:i/>
          <w:vanish/>
          <w:sz w:val="24"/>
          <w:szCs w:val="24"/>
          <w:highlight w:val="yellow"/>
        </w:rPr>
        <w:t xml:space="preserve">COURSES &lt; 1 ½ inches </w:t>
      </w:r>
      <w:r w:rsidRPr="001860E7">
        <w:rPr>
          <w:rFonts w:ascii="Times New Roman" w:eastAsia="Times New Roman" w:hAnsi="Times New Roman" w:cs="Times New Roman"/>
          <w:i/>
          <w:vanish/>
          <w:sz w:val="24"/>
          <w:szCs w:val="24"/>
          <w:highlight w:val="green"/>
        </w:rPr>
        <w:t>(35 millimeters)</w:t>
      </w:r>
      <w:r w:rsidRPr="001860E7">
        <w:rPr>
          <w:rFonts w:ascii="Times New Roman" w:eastAsia="Times New Roman" w:hAnsi="Times New Roman" w:cs="Times New Roman"/>
          <w:i/>
          <w:vanish/>
          <w:sz w:val="24"/>
          <w:szCs w:val="24"/>
          <w:highlight w:val="yellow"/>
        </w:rPr>
        <w:t xml:space="preserve"> THICK </w:t>
      </w:r>
      <w:r w:rsidRPr="001860E7">
        <w:rPr>
          <w:rFonts w:ascii="Times New Roman" w:eastAsia="Times New Roman" w:hAnsi="Times New Roman" w:cs="Times New Roman"/>
          <w:i/>
          <w:iCs/>
          <w:vanish/>
          <w:sz w:val="24"/>
          <w:szCs w:val="24"/>
          <w:highlight w:val="yellow"/>
        </w:rPr>
        <w:t>(VERIFY WITH MATERIALS ENGINEER) (IF $$703.14B IS INCLUDED, DO NOT INCLUDE $$703.14A)</w:t>
      </w:r>
    </w:p>
    <w:p w:rsidR="001860E7" w:rsidRPr="001860E7" w:rsidRDefault="001860E7" w:rsidP="001860E7">
      <w:pPr>
        <w:widowControl w:val="0"/>
        <w:autoSpaceDE w:val="0"/>
        <w:autoSpaceDN w:val="0"/>
        <w:spacing w:after="0" w:line="240" w:lineRule="auto"/>
        <w:ind w:hanging="720"/>
        <w:rPr>
          <w:rFonts w:ascii="Times New Roman" w:eastAsia="Times New Roman" w:hAnsi="Times New Roman" w:cs="Times New Roman"/>
          <w:vanish/>
          <w:sz w:val="24"/>
          <w:szCs w:val="24"/>
        </w:rPr>
      </w:pPr>
      <w:r w:rsidRPr="001860E7">
        <w:rPr>
          <w:rFonts w:ascii="Times New Roman" w:eastAsia="Times New Roman" w:hAnsi="Times New Roman" w:cs="Times New Roman"/>
          <w:vanish/>
          <w:sz w:val="24"/>
          <w:szCs w:val="24"/>
        </w:rPr>
        <w:t>$$703.14B</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r w:rsidRPr="001860E7">
        <w:rPr>
          <w:rFonts w:ascii="Times New Roman" w:eastAsia="Times New Roman" w:hAnsi="Times New Roman" w:cs="Times New Roman"/>
          <w:sz w:val="24"/>
          <w:szCs w:val="24"/>
        </w:rPr>
        <w:t>703.14</w:t>
      </w:r>
      <w:proofErr w:type="gramStart"/>
      <w:r w:rsidRPr="001860E7">
        <w:rPr>
          <w:rFonts w:ascii="Times New Roman" w:eastAsia="Times New Roman" w:hAnsi="Times New Roman" w:cs="Times New Roman"/>
          <w:sz w:val="24"/>
          <w:szCs w:val="24"/>
        </w:rPr>
        <w:t>.  Delete</w:t>
      </w:r>
      <w:proofErr w:type="gramEnd"/>
      <w:r w:rsidRPr="001860E7">
        <w:rPr>
          <w:rFonts w:ascii="Times New Roman" w:eastAsia="Times New Roman" w:hAnsi="Times New Roman" w:cs="Times New Roman"/>
          <w:sz w:val="24"/>
          <w:szCs w:val="24"/>
        </w:rPr>
        <w:t xml:space="preserve"> item </w:t>
      </w:r>
      <w:r w:rsidRPr="001860E7">
        <w:rPr>
          <w:rFonts w:ascii="Times New Roman" w:eastAsia="Times New Roman" w:hAnsi="Times New Roman" w:cs="Times New Roman"/>
          <w:b/>
          <w:sz w:val="24"/>
          <w:szCs w:val="24"/>
        </w:rPr>
        <w:t>(a)</w:t>
      </w:r>
      <w:r w:rsidRPr="001860E7">
        <w:rPr>
          <w:rFonts w:ascii="Times New Roman" w:eastAsia="Times New Roman" w:hAnsi="Times New Roman" w:cs="Times New Roman"/>
          <w:sz w:val="24"/>
          <w:szCs w:val="24"/>
        </w:rPr>
        <w:t xml:space="preserve"> and substitute the following:</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
    <w:p w:rsidR="001860E7" w:rsidRPr="001860E7" w:rsidRDefault="001860E7" w:rsidP="001860E7">
      <w:pPr>
        <w:widowControl w:val="0"/>
        <w:autoSpaceDE w:val="0"/>
        <w:autoSpaceDN w:val="0"/>
        <w:spacing w:after="0" w:line="240" w:lineRule="auto"/>
        <w:ind w:left="360"/>
        <w:rPr>
          <w:rFonts w:ascii="Times New Roman" w:eastAsia="Times New Roman" w:hAnsi="Times New Roman" w:cs="Times New Roman"/>
          <w:sz w:val="24"/>
          <w:szCs w:val="24"/>
        </w:rPr>
      </w:pPr>
      <w:r w:rsidRPr="001860E7">
        <w:rPr>
          <w:rFonts w:ascii="Times New Roman" w:eastAsia="Times New Roman" w:hAnsi="Times New Roman" w:cs="Times New Roman"/>
          <w:b/>
          <w:sz w:val="24"/>
          <w:szCs w:val="24"/>
        </w:rPr>
        <w:t>(a)</w:t>
      </w:r>
      <w:r w:rsidRPr="001860E7">
        <w:rPr>
          <w:rFonts w:ascii="Times New Roman" w:eastAsia="Times New Roman" w:hAnsi="Times New Roman" w:cs="Times New Roman"/>
          <w:sz w:val="24"/>
          <w:szCs w:val="24"/>
        </w:rPr>
        <w:t xml:space="preserve">  Gradation</w:t>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t>AASHTO M 43, size number 67</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vanish/>
          <w:sz w:val="24"/>
          <w:szCs w:val="24"/>
          <w:highlight w:val="yellow"/>
        </w:rPr>
      </w:pPr>
      <w:r w:rsidRPr="001860E7">
        <w:rPr>
          <w:rFonts w:ascii="Times New Roman" w:eastAsia="Times New Roman" w:hAnsi="Times New Roman" w:cs="Times New Roman"/>
          <w:i/>
          <w:iCs/>
          <w:vanish/>
          <w:sz w:val="24"/>
          <w:szCs w:val="24"/>
          <w:highlight w:val="yellow"/>
        </w:rPr>
        <w:t>INCLUDE THE FOLLOWING IF CRUSHED RECYCLED CONCRETE IS PERMITTED IN EITHER SECTION 301 OR 308</w:t>
      </w:r>
    </w:p>
    <w:p w:rsidR="001860E7" w:rsidRPr="001860E7" w:rsidRDefault="001860E7" w:rsidP="001860E7">
      <w:pPr>
        <w:widowControl w:val="0"/>
        <w:autoSpaceDE w:val="0"/>
        <w:autoSpaceDN w:val="0"/>
        <w:spacing w:after="0" w:line="240" w:lineRule="auto"/>
        <w:ind w:hanging="720"/>
        <w:rPr>
          <w:rFonts w:ascii="Times New Roman" w:eastAsia="Times New Roman" w:hAnsi="Times New Roman" w:cs="Times New Roman"/>
          <w:vanish/>
          <w:sz w:val="24"/>
          <w:szCs w:val="24"/>
        </w:rPr>
      </w:pPr>
      <w:r w:rsidRPr="001860E7">
        <w:rPr>
          <w:rFonts w:ascii="Times New Roman" w:eastAsia="Times New Roman" w:hAnsi="Times New Roman" w:cs="Times New Roman"/>
          <w:vanish/>
          <w:sz w:val="24"/>
          <w:szCs w:val="24"/>
        </w:rPr>
        <w:t>$$703.20A</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r w:rsidRPr="001860E7">
        <w:rPr>
          <w:rFonts w:ascii="Times New Roman" w:eastAsia="Times New Roman" w:hAnsi="Times New Roman" w:cs="Times New Roman"/>
          <w:sz w:val="24"/>
          <w:szCs w:val="24"/>
        </w:rPr>
        <w:t>Add the following after Subsection 703.19:</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roofErr w:type="gramStart"/>
      <w:r w:rsidRPr="001860E7">
        <w:rPr>
          <w:rFonts w:ascii="Times New Roman" w:eastAsia="Times New Roman" w:hAnsi="Times New Roman" w:cs="Times New Roman"/>
          <w:b/>
          <w:bCs/>
          <w:sz w:val="24"/>
          <w:szCs w:val="24"/>
        </w:rPr>
        <w:t>703.20  Crushed</w:t>
      </w:r>
      <w:proofErr w:type="gramEnd"/>
      <w:r w:rsidRPr="001860E7">
        <w:rPr>
          <w:rFonts w:ascii="Times New Roman" w:eastAsia="Times New Roman" w:hAnsi="Times New Roman" w:cs="Times New Roman"/>
          <w:b/>
          <w:bCs/>
          <w:sz w:val="24"/>
          <w:szCs w:val="24"/>
        </w:rPr>
        <w:t xml:space="preserve"> </w:t>
      </w:r>
      <w:r w:rsidRPr="001860E7">
        <w:rPr>
          <w:rFonts w:ascii="Times New Roman" w:eastAsia="Times New Roman" w:hAnsi="Times New Roman" w:cs="Times New Roman"/>
          <w:b/>
          <w:bCs/>
          <w:sz w:val="24"/>
          <w:szCs w:val="24"/>
          <w:highlight w:val="lightGray"/>
        </w:rPr>
        <w:t>R</w:t>
      </w:r>
      <w:r w:rsidRPr="001860E7">
        <w:rPr>
          <w:rFonts w:ascii="Times New Roman" w:eastAsia="Times New Roman" w:hAnsi="Times New Roman" w:cs="Times New Roman"/>
          <w:b/>
          <w:bCs/>
          <w:sz w:val="24"/>
          <w:szCs w:val="24"/>
        </w:rPr>
        <w:t xml:space="preserve">ecycled </w:t>
      </w:r>
      <w:r w:rsidRPr="001860E7">
        <w:rPr>
          <w:rFonts w:ascii="Times New Roman" w:eastAsia="Times New Roman" w:hAnsi="Times New Roman" w:cs="Times New Roman"/>
          <w:b/>
          <w:bCs/>
          <w:sz w:val="24"/>
          <w:szCs w:val="24"/>
          <w:highlight w:val="lightGray"/>
        </w:rPr>
        <w:t>C</w:t>
      </w:r>
      <w:r w:rsidRPr="001860E7">
        <w:rPr>
          <w:rFonts w:ascii="Times New Roman" w:eastAsia="Times New Roman" w:hAnsi="Times New Roman" w:cs="Times New Roman"/>
          <w:b/>
          <w:bCs/>
          <w:sz w:val="24"/>
          <w:szCs w:val="24"/>
        </w:rPr>
        <w:t>oncrete.</w:t>
      </w:r>
      <w:r w:rsidRPr="001860E7">
        <w:rPr>
          <w:rFonts w:ascii="Times New Roman" w:eastAsia="Times New Roman" w:hAnsi="Times New Roman" w:cs="Times New Roman"/>
          <w:sz w:val="24"/>
          <w:szCs w:val="24"/>
        </w:rPr>
        <w:t xml:space="preserve">  Furnish a recycled material consisting of crushed concrete.  A portion of the composite material may include recycled mortar or brick.  Furnish a recycled material free of reinforcing bars or wire, organic matter, lumps or balls of clay, and other deleterious matter.  Do not use material that breaks up when alternately frozen and thawed or wetted and dried.  Conform to the following:</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p>
    <w:p w:rsidR="001860E7" w:rsidRPr="001860E7" w:rsidRDefault="001860E7" w:rsidP="001860E7">
      <w:pPr>
        <w:widowControl w:val="0"/>
        <w:autoSpaceDE w:val="0"/>
        <w:autoSpaceDN w:val="0"/>
        <w:spacing w:after="0" w:line="240" w:lineRule="auto"/>
        <w:ind w:left="360"/>
        <w:rPr>
          <w:rFonts w:ascii="Times New Roman" w:eastAsia="Times New Roman" w:hAnsi="Times New Roman" w:cs="Times New Roman"/>
          <w:sz w:val="24"/>
          <w:szCs w:val="24"/>
        </w:rPr>
      </w:pPr>
      <w:r w:rsidRPr="001860E7">
        <w:rPr>
          <w:rFonts w:ascii="Times New Roman" w:eastAsia="Times New Roman" w:hAnsi="Times New Roman" w:cs="Times New Roman"/>
          <w:b/>
          <w:sz w:val="24"/>
          <w:szCs w:val="24"/>
        </w:rPr>
        <w:t>(a)</w:t>
      </w:r>
      <w:r w:rsidRPr="001860E7">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1860E7">
            <w:rPr>
              <w:rFonts w:ascii="Times New Roman" w:eastAsia="Times New Roman" w:hAnsi="Times New Roman" w:cs="Times New Roman"/>
              <w:sz w:val="24"/>
              <w:szCs w:val="24"/>
            </w:rPr>
            <w:t>Los Angeles</w:t>
          </w:r>
        </w:smartTag>
      </w:smartTag>
      <w:r w:rsidRPr="001860E7">
        <w:rPr>
          <w:rFonts w:ascii="Times New Roman" w:eastAsia="Times New Roman" w:hAnsi="Times New Roman" w:cs="Times New Roman"/>
          <w:sz w:val="24"/>
          <w:szCs w:val="24"/>
        </w:rPr>
        <w:t xml:space="preserve"> abrasion, AASHTO T 96</w:t>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t>50% max.</w:t>
      </w:r>
    </w:p>
    <w:p w:rsidR="001860E7" w:rsidRPr="001860E7" w:rsidRDefault="001860E7" w:rsidP="001860E7">
      <w:pPr>
        <w:widowControl w:val="0"/>
        <w:autoSpaceDE w:val="0"/>
        <w:autoSpaceDN w:val="0"/>
        <w:spacing w:after="0" w:line="240" w:lineRule="auto"/>
        <w:ind w:left="360"/>
        <w:rPr>
          <w:rFonts w:ascii="Times New Roman" w:eastAsia="Times New Roman" w:hAnsi="Times New Roman" w:cs="Times New Roman"/>
          <w:sz w:val="24"/>
          <w:szCs w:val="24"/>
        </w:rPr>
      </w:pPr>
    </w:p>
    <w:p w:rsidR="001860E7" w:rsidRPr="001860E7" w:rsidRDefault="001860E7" w:rsidP="001860E7">
      <w:pPr>
        <w:widowControl w:val="0"/>
        <w:autoSpaceDE w:val="0"/>
        <w:autoSpaceDN w:val="0"/>
        <w:spacing w:after="0" w:line="240" w:lineRule="auto"/>
        <w:ind w:left="360"/>
        <w:rPr>
          <w:rFonts w:ascii="Times New Roman" w:eastAsia="Times New Roman" w:hAnsi="Times New Roman" w:cs="Times New Roman"/>
          <w:sz w:val="24"/>
          <w:szCs w:val="24"/>
        </w:rPr>
      </w:pPr>
      <w:r w:rsidRPr="001860E7">
        <w:rPr>
          <w:rFonts w:ascii="Times New Roman" w:eastAsia="Times New Roman" w:hAnsi="Times New Roman" w:cs="Times New Roman"/>
          <w:b/>
          <w:sz w:val="24"/>
          <w:szCs w:val="24"/>
        </w:rPr>
        <w:t>(b)</w:t>
      </w:r>
      <w:r w:rsidRPr="001860E7">
        <w:rPr>
          <w:rFonts w:ascii="Times New Roman" w:eastAsia="Times New Roman" w:hAnsi="Times New Roman" w:cs="Times New Roman"/>
          <w:sz w:val="24"/>
          <w:szCs w:val="24"/>
        </w:rPr>
        <w:t xml:space="preserve">  Liquid limit, AASHTO T 89</w:t>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t>25 max.</w:t>
      </w:r>
    </w:p>
    <w:p w:rsidR="001860E7" w:rsidRPr="001860E7" w:rsidRDefault="001860E7" w:rsidP="001860E7">
      <w:pPr>
        <w:widowControl w:val="0"/>
        <w:autoSpaceDE w:val="0"/>
        <w:autoSpaceDN w:val="0"/>
        <w:spacing w:after="0" w:line="240" w:lineRule="auto"/>
        <w:ind w:left="360"/>
        <w:rPr>
          <w:rFonts w:ascii="Times New Roman" w:eastAsia="Times New Roman" w:hAnsi="Times New Roman" w:cs="Times New Roman"/>
          <w:sz w:val="24"/>
          <w:szCs w:val="24"/>
        </w:rPr>
      </w:pPr>
    </w:p>
    <w:p w:rsidR="001860E7" w:rsidRPr="001860E7" w:rsidRDefault="001860E7" w:rsidP="001860E7">
      <w:pPr>
        <w:widowControl w:val="0"/>
        <w:autoSpaceDE w:val="0"/>
        <w:autoSpaceDN w:val="0"/>
        <w:spacing w:after="0" w:line="240" w:lineRule="auto"/>
        <w:ind w:left="360"/>
        <w:rPr>
          <w:rFonts w:ascii="Times New Roman" w:eastAsia="Times New Roman" w:hAnsi="Times New Roman" w:cs="Times New Roman"/>
          <w:sz w:val="24"/>
          <w:szCs w:val="24"/>
        </w:rPr>
      </w:pPr>
      <w:r w:rsidRPr="001860E7">
        <w:rPr>
          <w:rFonts w:ascii="Times New Roman" w:eastAsia="Times New Roman" w:hAnsi="Times New Roman" w:cs="Times New Roman"/>
          <w:b/>
          <w:sz w:val="24"/>
          <w:szCs w:val="24"/>
        </w:rPr>
        <w:t>(c)</w:t>
      </w:r>
      <w:r w:rsidRPr="001860E7">
        <w:rPr>
          <w:rFonts w:ascii="Times New Roman" w:eastAsia="Times New Roman" w:hAnsi="Times New Roman" w:cs="Times New Roman"/>
          <w:sz w:val="24"/>
          <w:szCs w:val="24"/>
        </w:rPr>
        <w:t xml:space="preserve">  Plasticity index, AASHTO T 90</w:t>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t>6 max.</w:t>
      </w:r>
    </w:p>
    <w:p w:rsidR="001860E7" w:rsidRPr="001860E7" w:rsidRDefault="001860E7" w:rsidP="001860E7">
      <w:pPr>
        <w:widowControl w:val="0"/>
        <w:autoSpaceDE w:val="0"/>
        <w:autoSpaceDN w:val="0"/>
        <w:spacing w:after="0" w:line="240" w:lineRule="auto"/>
        <w:ind w:left="360"/>
        <w:rPr>
          <w:rFonts w:ascii="Times New Roman" w:eastAsia="Times New Roman" w:hAnsi="Times New Roman" w:cs="Times New Roman"/>
          <w:sz w:val="24"/>
          <w:szCs w:val="24"/>
        </w:rPr>
      </w:pPr>
    </w:p>
    <w:p w:rsidR="001860E7" w:rsidRPr="001860E7" w:rsidRDefault="001860E7" w:rsidP="001860E7">
      <w:pPr>
        <w:widowControl w:val="0"/>
        <w:autoSpaceDE w:val="0"/>
        <w:autoSpaceDN w:val="0"/>
        <w:spacing w:after="0" w:line="240" w:lineRule="auto"/>
        <w:ind w:left="360"/>
        <w:rPr>
          <w:rFonts w:ascii="Times New Roman" w:eastAsia="Times New Roman" w:hAnsi="Times New Roman" w:cs="Times New Roman"/>
          <w:sz w:val="24"/>
          <w:szCs w:val="24"/>
        </w:rPr>
      </w:pPr>
      <w:r w:rsidRPr="001860E7">
        <w:rPr>
          <w:rFonts w:ascii="Times New Roman" w:eastAsia="Times New Roman" w:hAnsi="Times New Roman" w:cs="Times New Roman"/>
          <w:b/>
          <w:sz w:val="24"/>
          <w:szCs w:val="24"/>
        </w:rPr>
        <w:t>(d)</w:t>
      </w:r>
      <w:r w:rsidRPr="001860E7">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1860E7">
            <w:rPr>
              <w:rFonts w:ascii="Times New Roman" w:eastAsia="Times New Roman" w:hAnsi="Times New Roman" w:cs="Times New Roman"/>
              <w:sz w:val="24"/>
              <w:szCs w:val="24"/>
            </w:rPr>
            <w:t>California</w:t>
          </w:r>
        </w:smartTag>
      </w:smartTag>
      <w:r w:rsidRPr="001860E7">
        <w:rPr>
          <w:rFonts w:ascii="Times New Roman" w:eastAsia="Times New Roman" w:hAnsi="Times New Roman" w:cs="Times New Roman"/>
          <w:sz w:val="24"/>
          <w:szCs w:val="24"/>
        </w:rPr>
        <w:t xml:space="preserve"> bearing ratio, AASHTO T 193</w:t>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r>
      <w:r w:rsidRPr="001860E7">
        <w:rPr>
          <w:rFonts w:ascii="Times New Roman" w:eastAsia="Times New Roman" w:hAnsi="Times New Roman" w:cs="Times New Roman"/>
          <w:sz w:val="24"/>
          <w:szCs w:val="24"/>
        </w:rPr>
        <w:tab/>
        <w:t>55% min.</w:t>
      </w:r>
    </w:p>
    <w:p w:rsidR="001860E7" w:rsidRPr="001860E7" w:rsidRDefault="001860E7" w:rsidP="001860E7">
      <w:pPr>
        <w:widowControl w:val="0"/>
        <w:autoSpaceDE w:val="0"/>
        <w:autoSpaceDN w:val="0"/>
        <w:spacing w:after="0" w:line="240" w:lineRule="auto"/>
        <w:ind w:left="360"/>
        <w:rPr>
          <w:rFonts w:ascii="Times New Roman" w:eastAsia="Times New Roman" w:hAnsi="Times New Roman" w:cs="Times New Roman"/>
          <w:sz w:val="24"/>
          <w:szCs w:val="24"/>
        </w:rPr>
      </w:pPr>
    </w:p>
    <w:p w:rsidR="001860E7" w:rsidRPr="001860E7" w:rsidRDefault="001860E7" w:rsidP="001860E7">
      <w:pPr>
        <w:widowControl w:val="0"/>
        <w:autoSpaceDE w:val="0"/>
        <w:autoSpaceDN w:val="0"/>
        <w:spacing w:after="0" w:line="240" w:lineRule="auto"/>
        <w:ind w:left="360"/>
        <w:rPr>
          <w:rFonts w:ascii="Times New Roman" w:eastAsia="Times New Roman" w:hAnsi="Times New Roman" w:cs="Times New Roman"/>
          <w:sz w:val="24"/>
          <w:szCs w:val="24"/>
        </w:rPr>
      </w:pPr>
      <w:r w:rsidRPr="001860E7">
        <w:rPr>
          <w:rFonts w:ascii="Times New Roman" w:eastAsia="Times New Roman" w:hAnsi="Times New Roman" w:cs="Times New Roman"/>
          <w:b/>
          <w:sz w:val="24"/>
          <w:szCs w:val="24"/>
        </w:rPr>
        <w:t>(e)</w:t>
      </w:r>
      <w:r w:rsidRPr="001860E7">
        <w:rPr>
          <w:rFonts w:ascii="Times New Roman" w:eastAsia="Times New Roman" w:hAnsi="Times New Roman" w:cs="Times New Roman"/>
          <w:sz w:val="24"/>
          <w:szCs w:val="24"/>
        </w:rPr>
        <w:t xml:space="preserve">  Gradation.  Furnish a gradation conforming to crushed recycled concrete material used locally in the construction and maintenance of highways by Federal or State agencies.  Furnish a well graded crushed recycled material with a maximum size of 2 inches</w:t>
      </w:r>
      <w:r w:rsidRPr="001860E7">
        <w:rPr>
          <w:rFonts w:ascii="Times New Roman" w:eastAsia="Times New Roman" w:hAnsi="Times New Roman" w:cs="Times New Roman"/>
          <w:vanish/>
          <w:sz w:val="24"/>
          <w:szCs w:val="24"/>
        </w:rPr>
        <w:t xml:space="preserve"> </w:t>
      </w:r>
      <w:r w:rsidRPr="001860E7">
        <w:rPr>
          <w:rFonts w:ascii="Times New Roman" w:eastAsia="Times New Roman" w:hAnsi="Times New Roman" w:cs="Times New Roman"/>
          <w:vanish/>
          <w:sz w:val="24"/>
          <w:szCs w:val="24"/>
          <w:highlight w:val="green"/>
        </w:rPr>
        <w:t>(50 millimeters)</w:t>
      </w:r>
      <w:r w:rsidRPr="001860E7">
        <w:rPr>
          <w:rFonts w:ascii="Times New Roman" w:eastAsia="Times New Roman" w:hAnsi="Times New Roman" w:cs="Times New Roman"/>
          <w:sz w:val="24"/>
          <w:szCs w:val="24"/>
        </w:rPr>
        <w:t xml:space="preserve"> and not more than 12 percent passing the No. 200</w:t>
      </w:r>
      <w:r w:rsidRPr="001860E7">
        <w:rPr>
          <w:rFonts w:ascii="Times New Roman" w:eastAsia="Times New Roman" w:hAnsi="Times New Roman" w:cs="Times New Roman"/>
          <w:vanish/>
          <w:sz w:val="24"/>
          <w:szCs w:val="24"/>
        </w:rPr>
        <w:t xml:space="preserve"> </w:t>
      </w:r>
      <w:r w:rsidRPr="001860E7">
        <w:rPr>
          <w:rFonts w:ascii="Times New Roman" w:eastAsia="Times New Roman" w:hAnsi="Times New Roman" w:cs="Times New Roman"/>
          <w:vanish/>
          <w:sz w:val="24"/>
          <w:szCs w:val="24"/>
          <w:highlight w:val="green"/>
        </w:rPr>
        <w:t>(75µm)</w:t>
      </w:r>
      <w:r w:rsidRPr="001860E7">
        <w:rPr>
          <w:rFonts w:ascii="Times New Roman" w:eastAsia="Times New Roman" w:hAnsi="Times New Roman" w:cs="Times New Roman"/>
          <w:sz w:val="24"/>
          <w:szCs w:val="24"/>
        </w:rPr>
        <w:t xml:space="preserve"> sieve as determined by AASHTO T 27 and T 11.</w:t>
      </w:r>
    </w:p>
    <w:p w:rsidR="001860E7" w:rsidRPr="001860E7" w:rsidRDefault="001860E7" w:rsidP="001860E7">
      <w:pPr>
        <w:widowControl w:val="0"/>
        <w:autoSpaceDE w:val="0"/>
        <w:autoSpaceDN w:val="0"/>
        <w:spacing w:after="0" w:line="240" w:lineRule="auto"/>
        <w:rPr>
          <w:rFonts w:ascii="Times New Roman" w:eastAsia="Times New Roman" w:hAnsi="Times New Roman" w:cs="Times New Roman"/>
          <w:sz w:val="24"/>
          <w:szCs w:val="24"/>
        </w:rPr>
      </w:pPr>
      <w:bookmarkStart w:id="0" w:name="_GoBack"/>
      <w:bookmarkEnd w:id="0"/>
    </w:p>
    <w:p w:rsidR="00580847" w:rsidRDefault="00580847"/>
    <w:sectPr w:rsidR="00580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D94"/>
    <w:rsid w:val="001860E7"/>
    <w:rsid w:val="00580847"/>
    <w:rsid w:val="00CA2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2665</Characters>
  <Application>Microsoft Office Word</Application>
  <DocSecurity>0</DocSecurity>
  <Lines>22</Lines>
  <Paragraphs>6</Paragraphs>
  <ScaleCrop>false</ScaleCrop>
  <Company>DOT</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Carreras, Victor (FHWA)</dc:creator>
  <cp:keywords/>
  <dc:description/>
  <cp:lastModifiedBy>Carreras, Victor (FHWA)</cp:lastModifiedBy>
  <cp:revision>2</cp:revision>
  <dcterms:created xsi:type="dcterms:W3CDTF">2014-07-10T17:59:00Z</dcterms:created>
  <dcterms:modified xsi:type="dcterms:W3CDTF">2014-07-10T17:59:00Z</dcterms:modified>
</cp:coreProperties>
</file>