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404B7F">
        <w:rPr>
          <w:rFonts w:ascii="Times New Roman" w:eastAsia="Times New Roman" w:hAnsi="Times New Roman" w:cs="Times New Roman"/>
          <w:vanish/>
          <w:sz w:val="24"/>
          <w:szCs w:val="24"/>
        </w:rPr>
        <w:t>$$555.00A</w:t>
      </w:r>
    </w:p>
    <w:p w:rsidR="00404B7F" w:rsidRPr="00404B7F" w:rsidRDefault="00404B7F" w:rsidP="00404B7F">
      <w:pPr>
        <w:keepNext/>
        <w:widowControl w:val="0"/>
        <w:autoSpaceDE w:val="0"/>
        <w:autoSpaceDN w:val="0"/>
        <w:spacing w:after="0" w:line="240" w:lineRule="auto"/>
        <w:jc w:val="center"/>
        <w:outlineLvl w:val="8"/>
        <w:rPr>
          <w:rFonts w:ascii="Times New Roman" w:eastAsia="Times New Roman" w:hAnsi="Times New Roman" w:cs="Times New Roman"/>
          <w:b/>
          <w:bCs/>
          <w:sz w:val="24"/>
          <w:szCs w:val="24"/>
        </w:rPr>
      </w:pPr>
      <w:r w:rsidRPr="00404B7F">
        <w:rPr>
          <w:rFonts w:ascii="Times New Roman" w:eastAsia="Times New Roman" w:hAnsi="Times New Roman" w:cs="Times New Roman"/>
          <w:b/>
          <w:bCs/>
          <w:sz w:val="24"/>
          <w:szCs w:val="24"/>
        </w:rPr>
        <w:t>Section 555.—STEEL STRUCTURES</w:t>
      </w:r>
    </w:p>
    <w:p w:rsidR="00404B7F" w:rsidRPr="00404B7F" w:rsidRDefault="00404B7F" w:rsidP="00404B7F">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jc w:val="center"/>
        <w:rPr>
          <w:rFonts w:ascii="Times New Roman" w:eastAsia="Times New Roman" w:hAnsi="Times New Roman" w:cs="Times New Roman"/>
          <w:vanish/>
          <w:color w:val="FF0000"/>
          <w:sz w:val="20"/>
          <w:szCs w:val="24"/>
          <w:highlight w:val="yellow"/>
        </w:rPr>
      </w:pPr>
      <w:r w:rsidRPr="00404B7F">
        <w:rPr>
          <w:rFonts w:ascii="Times New Roman" w:eastAsia="Times New Roman" w:hAnsi="Times New Roman" w:cs="Times New Roman"/>
          <w:vanish/>
          <w:color w:val="FF0000"/>
          <w:sz w:val="20"/>
          <w:szCs w:val="24"/>
        </w:rPr>
        <w:t>Revised 10 July 2014</w:t>
      </w: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highlight w:val="yellow"/>
        </w:rPr>
      </w:pPr>
    </w:p>
    <w:p w:rsidR="00404B7F" w:rsidRPr="00404B7F" w:rsidRDefault="00404B7F" w:rsidP="00404B7F">
      <w:pPr>
        <w:widowControl w:val="0"/>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autoSpaceDE w:val="0"/>
        <w:autoSpaceDN w:val="0"/>
        <w:spacing w:after="0" w:line="240" w:lineRule="auto"/>
        <w:rPr>
          <w:rFonts w:ascii="Times New Roman" w:eastAsia="Times New Roman" w:hAnsi="Times New Roman" w:cs="Times New Roman"/>
          <w:i/>
          <w:iCs/>
          <w:vanish/>
          <w:sz w:val="24"/>
          <w:szCs w:val="24"/>
        </w:rPr>
      </w:pPr>
      <w:r w:rsidRPr="00404B7F">
        <w:rPr>
          <w:rFonts w:ascii="Times New Roman" w:eastAsia="Times New Roman" w:hAnsi="Times New Roman" w:cs="Times New Roman"/>
          <w:i/>
          <w:iCs/>
          <w:vanish/>
          <w:sz w:val="24"/>
          <w:szCs w:val="24"/>
          <w:highlight w:val="yellow"/>
        </w:rPr>
        <w:t>INCLUDE THE FOLLOWING IF BEARINGS ARE PAID FOR SEPARATELY</w:t>
      </w: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ind w:hanging="720"/>
        <w:rPr>
          <w:rFonts w:ascii="Times New Roman" w:eastAsia="Times New Roman" w:hAnsi="Times New Roman" w:cs="Times New Roman"/>
          <w:vanish/>
          <w:sz w:val="24"/>
          <w:szCs w:val="24"/>
        </w:rPr>
      </w:pPr>
      <w:r w:rsidRPr="00404B7F">
        <w:rPr>
          <w:rFonts w:ascii="Times New Roman" w:eastAsia="Times New Roman" w:hAnsi="Times New Roman" w:cs="Times New Roman"/>
          <w:vanish/>
          <w:sz w:val="24"/>
          <w:szCs w:val="24"/>
        </w:rPr>
        <w:t>$$555.21A</w:t>
      </w: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404B7F">
        <w:rPr>
          <w:rFonts w:ascii="Times New Roman" w:eastAsia="Times New Roman" w:hAnsi="Times New Roman" w:cs="Times New Roman"/>
          <w:sz w:val="24"/>
          <w:szCs w:val="24"/>
        </w:rPr>
        <w:t>555.21</w:t>
      </w:r>
      <w:proofErr w:type="gramStart"/>
      <w:r w:rsidRPr="00404B7F">
        <w:rPr>
          <w:rFonts w:ascii="Times New Roman" w:eastAsia="Times New Roman" w:hAnsi="Times New Roman" w:cs="Times New Roman"/>
          <w:sz w:val="24"/>
          <w:szCs w:val="24"/>
        </w:rPr>
        <w:t>.  Delete</w:t>
      </w:r>
      <w:proofErr w:type="gramEnd"/>
      <w:r w:rsidRPr="00404B7F">
        <w:rPr>
          <w:rFonts w:ascii="Times New Roman" w:eastAsia="Times New Roman" w:hAnsi="Times New Roman" w:cs="Times New Roman"/>
          <w:sz w:val="24"/>
          <w:szCs w:val="24"/>
        </w:rPr>
        <w:t xml:space="preserve"> the second sentence and substitute the following:</w:t>
      </w: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r w:rsidRPr="00404B7F">
        <w:rPr>
          <w:rFonts w:ascii="Times New Roman" w:eastAsia="Times New Roman" w:hAnsi="Times New Roman" w:cs="Times New Roman"/>
          <w:sz w:val="24"/>
          <w:szCs w:val="24"/>
        </w:rPr>
        <w:t>The quantity of structural steel will include metal items incidental to the structure and required by the contract such as castings, steel plates, anchor bolts and nuts, pins and nuts, expansion dams, roadway drains and scuppers, weld metal, bolts embedded in concrete, cradles and brackets, posts, conduits and ducts, and structural shapes.</w:t>
      </w:r>
    </w:p>
    <w:p w:rsidR="00404B7F" w:rsidRPr="00404B7F" w:rsidRDefault="00404B7F" w:rsidP="00404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spacing w:after="0" w:line="240" w:lineRule="auto"/>
        <w:rPr>
          <w:rFonts w:ascii="Times New Roman" w:eastAsia="Times New Roman" w:hAnsi="Times New Roman" w:cs="Times New Roman"/>
          <w:sz w:val="24"/>
          <w:szCs w:val="24"/>
        </w:rPr>
      </w:pPr>
    </w:p>
    <w:p w:rsidR="00580847" w:rsidRDefault="00580847">
      <w:bookmarkStart w:id="0" w:name="_GoBack"/>
      <w:bookmarkEnd w:id="0"/>
    </w:p>
    <w:sectPr w:rsidR="0058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82"/>
    <w:rsid w:val="00404B7F"/>
    <w:rsid w:val="00580847"/>
    <w:rsid w:val="00F6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DOT</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Carreras, Victor (FHWA)</dc:creator>
  <cp:keywords/>
  <dc:description/>
  <cp:lastModifiedBy>Carreras, Victor (FHWA)</cp:lastModifiedBy>
  <cp:revision>2</cp:revision>
  <dcterms:created xsi:type="dcterms:W3CDTF">2014-07-10T13:47:00Z</dcterms:created>
  <dcterms:modified xsi:type="dcterms:W3CDTF">2014-07-10T13:59:00Z</dcterms:modified>
</cp:coreProperties>
</file>