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C5" w:rsidRPr="005F7978" w:rsidRDefault="00BF6FC5" w:rsidP="00BF6FC5">
      <w:pPr>
        <w:pStyle w:val="Heading2"/>
        <w:rPr>
          <w:rStyle w:val="SectionName"/>
        </w:rPr>
      </w:pPr>
      <w:proofErr w:type="gramStart"/>
      <w:r w:rsidRPr="005F7978">
        <w:rPr>
          <w:rStyle w:val="SectionName"/>
        </w:rPr>
        <w:t xml:space="preserve">Section </w:t>
      </w:r>
      <w:r w:rsidR="005F7978" w:rsidRPr="005F7978">
        <w:rPr>
          <w:rStyle w:val="SectionName"/>
        </w:rPr>
        <w:t>15</w:t>
      </w:r>
      <w:r w:rsidR="002970CE">
        <w:rPr>
          <w:rStyle w:val="SectionName"/>
        </w:rPr>
        <w:t>6</w:t>
      </w:r>
      <w:r w:rsidRPr="005F7978">
        <w:rPr>
          <w:rStyle w:val="SectionName"/>
        </w:rPr>
        <w:t>.</w:t>
      </w:r>
      <w:proofErr w:type="gramEnd"/>
      <w:r w:rsidRPr="005F7978">
        <w:rPr>
          <w:rStyle w:val="SectionName"/>
        </w:rPr>
        <w:t xml:space="preserve"> — </w:t>
      </w:r>
      <w:r w:rsidR="00A85B22">
        <w:rPr>
          <w:rStyle w:val="SectionName"/>
        </w:rPr>
        <w:t>Public T</w:t>
      </w:r>
      <w:r w:rsidR="002970CE">
        <w:rPr>
          <w:rStyle w:val="SectionName"/>
        </w:rPr>
        <w:t>raffic</w:t>
      </w:r>
    </w:p>
    <w:p w:rsidR="00BF6FC5" w:rsidRDefault="00B71D67" w:rsidP="005F7978">
      <w:pPr>
        <w:pStyle w:val="Revisiondate"/>
      </w:pPr>
      <w:r>
        <w:t>12/15/15</w:t>
      </w:r>
      <w:r w:rsidR="006138AF">
        <w:t>–</w:t>
      </w:r>
      <w:r w:rsidR="006138AF" w:rsidRPr="006138AF">
        <w:t xml:space="preserve"> </w:t>
      </w:r>
      <w:r w:rsidR="006138AF">
        <w:t>FP14</w:t>
      </w:r>
    </w:p>
    <w:p w:rsidR="002970CE" w:rsidRDefault="002970CE" w:rsidP="002970CE">
      <w:pPr>
        <w:pStyle w:val="Subtitle"/>
      </w:pPr>
      <w:r w:rsidRPr="002970CE">
        <w:t>Construction Requirements</w:t>
      </w:r>
    </w:p>
    <w:p w:rsidR="00030149" w:rsidRPr="00030149" w:rsidRDefault="00030149" w:rsidP="00030149">
      <w:pPr>
        <w:pStyle w:val="Directions"/>
        <w:rPr>
          <w:rStyle w:val="DirectionsInfo"/>
        </w:rPr>
      </w:pPr>
      <w:r w:rsidRPr="00030149">
        <w:rPr>
          <w:rStyle w:val="DirectionsInfo"/>
        </w:rPr>
        <w:t>WFL Specification 01/01/14</w:t>
      </w:r>
    </w:p>
    <w:p w:rsidR="00030149" w:rsidRDefault="00030149" w:rsidP="00030149">
      <w:pPr>
        <w:pStyle w:val="Directions"/>
      </w:pPr>
      <w:r>
        <w:t>Note: Edit as required to meet project requirements delaying or restricting PUBLIC travel.</w:t>
      </w:r>
    </w:p>
    <w:p w:rsidR="00030149" w:rsidRDefault="00030149" w:rsidP="00030149">
      <w:pPr>
        <w:pStyle w:val="Directions"/>
      </w:pPr>
      <w:r>
        <w:t>Examples:</w:t>
      </w:r>
    </w:p>
    <w:p w:rsidR="00030149" w:rsidRDefault="00030149" w:rsidP="00030149">
      <w:pPr>
        <w:pStyle w:val="Directions"/>
      </w:pPr>
      <w:r>
        <w:t>Accommodate traffic according to the following schedule:</w:t>
      </w:r>
    </w:p>
    <w:p w:rsidR="00030149" w:rsidRDefault="009302B6" w:rsidP="00030149">
      <w:pPr>
        <w:pStyle w:val="Directions"/>
      </w:pPr>
      <w:r>
        <w:tab/>
      </w:r>
      <w:r w:rsidR="00030149">
        <w:t>6:00 a.m. to 8:00 a.m. Open road</w:t>
      </w:r>
    </w:p>
    <w:p w:rsidR="00030149" w:rsidRDefault="009302B6" w:rsidP="00030149">
      <w:pPr>
        <w:pStyle w:val="Directions"/>
      </w:pPr>
      <w:r>
        <w:tab/>
      </w:r>
      <w:r w:rsidR="00030149">
        <w:t>8:00 a.m. to 11:30 a.m. 30 minute delays permitted</w:t>
      </w:r>
    </w:p>
    <w:p w:rsidR="00030149" w:rsidRDefault="009302B6" w:rsidP="00030149">
      <w:pPr>
        <w:pStyle w:val="Directions"/>
      </w:pPr>
      <w:r>
        <w:tab/>
      </w:r>
      <w:r w:rsidR="00030149">
        <w:t>11:30 a.m. to 2:30 p.m. Close road for rock blasting</w:t>
      </w:r>
    </w:p>
    <w:p w:rsidR="00030149" w:rsidRDefault="009302B6" w:rsidP="00030149">
      <w:pPr>
        <w:pStyle w:val="Directions"/>
      </w:pPr>
      <w:r>
        <w:tab/>
      </w:r>
      <w:r w:rsidR="00030149">
        <w:t>2:30 p.m. to 4:00 p.m. 30 minute delays permitted</w:t>
      </w:r>
    </w:p>
    <w:p w:rsidR="00030149" w:rsidRDefault="009302B6" w:rsidP="00030149">
      <w:pPr>
        <w:pStyle w:val="Directions"/>
      </w:pPr>
      <w:r>
        <w:tab/>
      </w:r>
      <w:r w:rsidR="00030149">
        <w:t>4:00 p.m. to 5:00 p.m. Open road</w:t>
      </w:r>
    </w:p>
    <w:p w:rsidR="00030149" w:rsidRDefault="009302B6" w:rsidP="00030149">
      <w:pPr>
        <w:pStyle w:val="Directions"/>
      </w:pPr>
      <w:r>
        <w:tab/>
      </w:r>
      <w:r w:rsidR="00030149">
        <w:t>5:00 p.m. to 6:00 a.m. 30 minute delays permitted</w:t>
      </w:r>
    </w:p>
    <w:p w:rsidR="00030149" w:rsidRDefault="00030149" w:rsidP="00030149">
      <w:pPr>
        <w:pStyle w:val="Directions"/>
      </w:pPr>
    </w:p>
    <w:p w:rsidR="007F2B64" w:rsidRDefault="00030149" w:rsidP="00030149">
      <w:pPr>
        <w:pStyle w:val="Directions"/>
      </w:pPr>
      <w:r>
        <w:t xml:space="preserve">During open road intervals, do not perform work which interferes with public travel. </w:t>
      </w:r>
    </w:p>
    <w:p w:rsidR="007F2B64" w:rsidRDefault="007F2B64" w:rsidP="00030149">
      <w:pPr>
        <w:pStyle w:val="Directions"/>
      </w:pPr>
    </w:p>
    <w:p w:rsidR="00030149" w:rsidRDefault="007F2B64" w:rsidP="00030149">
      <w:pPr>
        <w:pStyle w:val="Directions"/>
      </w:pPr>
      <w:r>
        <w:t>One-lane, two-way</w:t>
      </w:r>
      <w:r w:rsidR="00030149">
        <w:t xml:space="preserve"> traffic control between Stations _______ and </w:t>
      </w:r>
      <w:r w:rsidR="009302B6" w:rsidRPr="009302B6">
        <w:t>_______</w:t>
      </w:r>
      <w:r w:rsidR="00030149">
        <w:t xml:space="preserve"> will be permitted during open road intervals.</w:t>
      </w:r>
    </w:p>
    <w:p w:rsidR="00030149" w:rsidRDefault="00030149" w:rsidP="00030149">
      <w:pPr>
        <w:pStyle w:val="Directions"/>
      </w:pPr>
    </w:p>
    <w:p w:rsidR="00030149" w:rsidRDefault="00030149" w:rsidP="00030149">
      <w:pPr>
        <w:pStyle w:val="Directions"/>
      </w:pPr>
      <w:r>
        <w:t>During 30 minute delay intervals, all construction caused delays to a vehicle passing through the project (including delays for lane closures) shall not exceed 30 minutes.</w:t>
      </w:r>
    </w:p>
    <w:p w:rsidR="00030149" w:rsidRDefault="00030149" w:rsidP="00030149">
      <w:pPr>
        <w:pStyle w:val="Directions"/>
      </w:pPr>
    </w:p>
    <w:p w:rsidR="00030149" w:rsidRDefault="00030149" w:rsidP="00030149">
      <w:pPr>
        <w:pStyle w:val="Directions"/>
      </w:pPr>
      <w:r>
        <w:t>Road closures will only be permitted for rock blasting. Comply with the following requirements before closing the road:</w:t>
      </w:r>
    </w:p>
    <w:p w:rsidR="00030149" w:rsidRDefault="00030149" w:rsidP="00E07B81">
      <w:pPr>
        <w:pStyle w:val="Directions"/>
      </w:pPr>
      <w:r>
        <w:t>(1)</w:t>
      </w:r>
      <w:r>
        <w:tab/>
      </w:r>
      <w:r w:rsidR="00E07B81">
        <w:t xml:space="preserve"> </w:t>
      </w:r>
      <w:r>
        <w:t>At least 2 days in advance of road closures, publish notices of the road closure in local newspapers and notify local radio stations. Provide notices on a weekly basis and continue until no longer applicable.</w:t>
      </w:r>
    </w:p>
    <w:p w:rsidR="00030149" w:rsidRDefault="00030149" w:rsidP="00030149">
      <w:pPr>
        <w:pStyle w:val="Directions"/>
      </w:pPr>
      <w:r>
        <w:t>(2)</w:t>
      </w:r>
      <w:r>
        <w:tab/>
        <w:t>Uncover Sign Number ___ at least 12 hours before closures. See Plan Sheet No. ___. On days the road will not be closed, cover the sign.</w:t>
      </w:r>
    </w:p>
    <w:p w:rsidR="00030149" w:rsidRDefault="00030149" w:rsidP="00030149">
      <w:pPr>
        <w:pStyle w:val="Directions"/>
      </w:pPr>
    </w:p>
    <w:p w:rsidR="00030149" w:rsidRDefault="00030149" w:rsidP="00030149">
      <w:pPr>
        <w:pStyle w:val="Directions"/>
      </w:pPr>
      <w:r>
        <w:t>Immediately open the road to emergency vehicles.</w:t>
      </w:r>
    </w:p>
    <w:p w:rsidR="00030149" w:rsidRDefault="00030149" w:rsidP="00030149">
      <w:pPr>
        <w:pStyle w:val="Directions"/>
      </w:pPr>
    </w:p>
    <w:p w:rsidR="00030149" w:rsidRPr="00030149" w:rsidRDefault="00030149" w:rsidP="00030149">
      <w:pPr>
        <w:pStyle w:val="Directions"/>
      </w:pPr>
      <w:r>
        <w:t>The road may be closed from [INSERT DATE] to [INSERT DATE].</w:t>
      </w:r>
    </w:p>
    <w:p w:rsidR="002970CE" w:rsidRPr="00AC3C49" w:rsidRDefault="002970CE" w:rsidP="002970CE">
      <w:pPr>
        <w:pStyle w:val="Heading3"/>
        <w:rPr>
          <w:vanish/>
          <w:specVanish/>
        </w:rPr>
      </w:pPr>
      <w:r w:rsidRPr="002970CE">
        <w:t xml:space="preserve">156.04 Accommodating Traffic </w:t>
      </w:r>
      <w:proofErr w:type="gramStart"/>
      <w:r w:rsidRPr="002970CE">
        <w:t>During</w:t>
      </w:r>
      <w:proofErr w:type="gramEnd"/>
      <w:r w:rsidRPr="002970CE">
        <w:t xml:space="preserve"> Work.</w:t>
      </w:r>
      <w:r w:rsidR="00A85B22">
        <w:t xml:space="preserve">  </w:t>
      </w:r>
    </w:p>
    <w:p w:rsidR="002970CE" w:rsidRPr="002970CE" w:rsidRDefault="002970CE" w:rsidP="002970CE">
      <w:pPr>
        <w:pStyle w:val="Instructions"/>
      </w:pPr>
      <w:r w:rsidRPr="002970CE">
        <w:t>Add the following:</w:t>
      </w:r>
    </w:p>
    <w:p w:rsidR="002970CE" w:rsidRDefault="002970CE" w:rsidP="00F5343F">
      <w:pPr>
        <w:pStyle w:val="BodyText"/>
      </w:pPr>
      <w:r w:rsidRPr="002970CE">
        <w:t>[INSERT REQUIREMENTS]</w:t>
      </w:r>
    </w:p>
    <w:p w:rsidR="00973547" w:rsidRPr="00973547" w:rsidRDefault="00973547" w:rsidP="00973547">
      <w:pPr>
        <w:pStyle w:val="Directions"/>
        <w:rPr>
          <w:rStyle w:val="DirectionsInfo"/>
        </w:rPr>
      </w:pPr>
      <w:r w:rsidRPr="00973547">
        <w:rPr>
          <w:rStyle w:val="DirectionsInfo"/>
        </w:rPr>
        <w:lastRenderedPageBreak/>
        <w:t>WFL Specificat</w:t>
      </w:r>
      <w:r>
        <w:rPr>
          <w:rStyle w:val="DirectionsInfo"/>
        </w:rPr>
        <w:t>ion 01/01/14</w:t>
      </w:r>
    </w:p>
    <w:p w:rsidR="00973547" w:rsidRDefault="00973547" w:rsidP="00973547">
      <w:pPr>
        <w:pStyle w:val="Directions"/>
      </w:pPr>
      <w:r w:rsidRPr="00973547">
        <w:t>Note: Edit as required to meet project requirements. Include limitations on activities which affect public travel under Subsection 156.07. Cross-reference with Subsection 108.01. Begin labeling paragraph with (k).</w:t>
      </w:r>
    </w:p>
    <w:p w:rsidR="00F5343F" w:rsidRPr="00F5343F" w:rsidRDefault="002970CE" w:rsidP="00F5343F">
      <w:pPr>
        <w:pStyle w:val="Heading3"/>
        <w:rPr>
          <w:vanish/>
          <w:specVanish/>
        </w:rPr>
      </w:pPr>
      <w:r w:rsidRPr="002970CE">
        <w:t>156.07 Limitations on Construction Operations.</w:t>
      </w:r>
      <w:r w:rsidR="00A85B22">
        <w:t xml:space="preserve">  </w:t>
      </w:r>
    </w:p>
    <w:p w:rsidR="002970CE" w:rsidRDefault="002970CE" w:rsidP="00F5343F">
      <w:pPr>
        <w:pStyle w:val="Instructions"/>
      </w:pPr>
      <w:r w:rsidRPr="002970CE">
        <w:t>Amend as follows:</w:t>
      </w:r>
    </w:p>
    <w:p w:rsidR="000555F1" w:rsidRPr="000555F1" w:rsidRDefault="000555F1" w:rsidP="000555F1">
      <w:pPr>
        <w:pStyle w:val="Directions"/>
        <w:rPr>
          <w:rStyle w:val="DirectionsInfo"/>
        </w:rPr>
      </w:pPr>
      <w:r w:rsidRPr="000555F1">
        <w:rPr>
          <w:rStyle w:val="DirectionsInfo"/>
        </w:rPr>
        <w:t>WFL Specification 01/01/14</w:t>
      </w:r>
    </w:p>
    <w:p w:rsidR="000555F1" w:rsidRPr="000555F1" w:rsidRDefault="000555F1" w:rsidP="000555F1">
      <w:pPr>
        <w:pStyle w:val="Directions"/>
        <w:rPr>
          <w:szCs w:val="20"/>
        </w:rPr>
      </w:pPr>
      <w:r w:rsidRPr="002970CE">
        <w:rPr>
          <w:szCs w:val="20"/>
        </w:rPr>
        <w:t>Include the following in all projects requiring flaggers, pilot cars, or Traffic Control Supervisors.</w:t>
      </w:r>
    </w:p>
    <w:p w:rsidR="002970CE" w:rsidRPr="002970CE" w:rsidRDefault="002970CE" w:rsidP="00F5343F">
      <w:pPr>
        <w:pStyle w:val="Instructions"/>
      </w:pPr>
      <w:r w:rsidRPr="002970CE">
        <w:t xml:space="preserve">Delete paragraph </w:t>
      </w:r>
      <w:r w:rsidRPr="002970CE">
        <w:rPr>
          <w:bCs/>
        </w:rPr>
        <w:t>(g)</w:t>
      </w:r>
      <w:r w:rsidRPr="002970CE">
        <w:t xml:space="preserve"> and substitute the following:</w:t>
      </w:r>
    </w:p>
    <w:p w:rsidR="002970CE" w:rsidRDefault="002970CE" w:rsidP="00F5343F">
      <w:pPr>
        <w:pStyle w:val="Indent1"/>
      </w:pPr>
      <w:bookmarkStart w:id="0" w:name="OLE_LINK1"/>
      <w:r w:rsidRPr="002970CE">
        <w:rPr>
          <w:b/>
          <w:bCs/>
        </w:rPr>
        <w:t>(g)</w:t>
      </w:r>
      <w:r w:rsidRPr="002970CE">
        <w:t xml:space="preserve"> Provide two-way radio communications between Traffic Control Supervisor, flaggers, and pilot cars. Provide two-way radio communications between flaggers unless flaggers are able to see each other and communicate. Citizen band radios are not acceptable. Make radio equipment available to the CO as necessary.</w:t>
      </w:r>
    </w:p>
    <w:p w:rsidR="00456E4C" w:rsidRPr="00456E4C" w:rsidRDefault="00456E4C" w:rsidP="00456E4C">
      <w:pPr>
        <w:pStyle w:val="Directions"/>
        <w:rPr>
          <w:rStyle w:val="DirectionsInfo"/>
        </w:rPr>
      </w:pPr>
      <w:r w:rsidRPr="00456E4C">
        <w:rPr>
          <w:rStyle w:val="DirectionsInfo"/>
        </w:rPr>
        <w:t>WFL Specification 01/01/14</w:t>
      </w:r>
    </w:p>
    <w:p w:rsidR="00456E4C" w:rsidRDefault="00456E4C" w:rsidP="00456E4C">
      <w:pPr>
        <w:pStyle w:val="Directions"/>
      </w:pPr>
      <w:r w:rsidRPr="00456E4C">
        <w:t>Include the following when uneven lane elevations are not allowed (coordinate with plan detail and note).</w:t>
      </w:r>
    </w:p>
    <w:bookmarkEnd w:id="0"/>
    <w:p w:rsidR="002970CE" w:rsidRPr="002970CE" w:rsidRDefault="002970CE" w:rsidP="00F5343F">
      <w:pPr>
        <w:pStyle w:val="Instructions"/>
      </w:pPr>
      <w:r w:rsidRPr="002970CE">
        <w:t>Add the following:</w:t>
      </w:r>
    </w:p>
    <w:p w:rsidR="002970CE" w:rsidRDefault="002970CE" w:rsidP="00F5343F">
      <w:pPr>
        <w:pStyle w:val="Indent1"/>
      </w:pPr>
      <w:r w:rsidRPr="002970CE">
        <w:rPr>
          <w:b/>
          <w:bCs/>
        </w:rPr>
        <w:t>( )</w:t>
      </w:r>
      <w:r w:rsidRPr="002970CE">
        <w:t xml:space="preserve"> Complete paving of adjacent traffic lanes to the same elevation by the end of each day.</w:t>
      </w:r>
    </w:p>
    <w:p w:rsidR="001A792B" w:rsidRPr="001A792B" w:rsidRDefault="001A792B" w:rsidP="001A792B">
      <w:pPr>
        <w:pStyle w:val="Directions"/>
        <w:rPr>
          <w:rStyle w:val="DirectionsInfo"/>
        </w:rPr>
      </w:pPr>
      <w:r w:rsidRPr="001A792B">
        <w:rPr>
          <w:rStyle w:val="DirectionsInfo"/>
        </w:rPr>
        <w:t>WFL Specification 01/01/14</w:t>
      </w:r>
    </w:p>
    <w:p w:rsidR="001A792B" w:rsidRPr="002970CE" w:rsidRDefault="001A792B" w:rsidP="001A792B">
      <w:pPr>
        <w:pStyle w:val="Directions"/>
      </w:pPr>
      <w:r w:rsidRPr="001A792B">
        <w:t>Include the following when weekend or holiday work is not allowed. Edit as required.</w:t>
      </w:r>
    </w:p>
    <w:p w:rsidR="002970CE" w:rsidRPr="002970CE" w:rsidRDefault="002970CE" w:rsidP="00F5343F">
      <w:pPr>
        <w:pStyle w:val="Instructions"/>
      </w:pPr>
      <w:r w:rsidRPr="002970CE">
        <w:t>Add the following:</w:t>
      </w:r>
    </w:p>
    <w:p w:rsidR="002970CE" w:rsidRDefault="002970CE" w:rsidP="00F5343F">
      <w:pPr>
        <w:pStyle w:val="Indent1"/>
      </w:pPr>
      <w:r w:rsidRPr="002970CE">
        <w:rPr>
          <w:b/>
          <w:bCs/>
        </w:rPr>
        <w:t>( )</w:t>
      </w:r>
      <w:r w:rsidRPr="002970CE">
        <w:t xml:space="preserve"> Do not perform construction operations which interfere with public travel on the roadway on any holiday or between 6 p.m. Friday and 6 a.m. the following Monday, unless approved by the CO.</w:t>
      </w:r>
    </w:p>
    <w:p w:rsidR="00AD674D" w:rsidRPr="00AD674D" w:rsidRDefault="00AD674D" w:rsidP="00AD674D">
      <w:pPr>
        <w:pStyle w:val="Directions"/>
        <w:rPr>
          <w:rStyle w:val="DirectionsInfo"/>
        </w:rPr>
      </w:pPr>
      <w:r w:rsidRPr="00AD674D">
        <w:rPr>
          <w:rStyle w:val="DirectionsInfo"/>
        </w:rPr>
        <w:lastRenderedPageBreak/>
        <w:t>WFL Specification 01/01/14</w:t>
      </w:r>
    </w:p>
    <w:p w:rsidR="00AD674D" w:rsidRDefault="00AD674D" w:rsidP="00AD674D">
      <w:pPr>
        <w:pStyle w:val="Directions"/>
      </w:pPr>
      <w:r w:rsidRPr="00AD674D">
        <w:t>Include the following if there will be part-width construction requiring flaggers and/or pilot cars.</w:t>
      </w:r>
    </w:p>
    <w:p w:rsidR="002970CE" w:rsidRPr="002970CE" w:rsidRDefault="002970CE" w:rsidP="00F5343F">
      <w:pPr>
        <w:pStyle w:val="Instructions"/>
      </w:pPr>
      <w:r w:rsidRPr="002970CE">
        <w:t>Add the following:</w:t>
      </w:r>
    </w:p>
    <w:p w:rsidR="002970CE" w:rsidRDefault="002970CE" w:rsidP="00F5343F">
      <w:pPr>
        <w:pStyle w:val="Indent1"/>
      </w:pPr>
      <w:r w:rsidRPr="002970CE">
        <w:rPr>
          <w:b/>
          <w:bCs/>
        </w:rPr>
        <w:t>( )</w:t>
      </w:r>
      <w:r w:rsidRPr="002970CE">
        <w:t xml:space="preserve"> For purposes of facilitating traffic, perform grading or surfacing part-width at a time. Make the width not under construction availa</w:t>
      </w:r>
      <w:bookmarkStart w:id="1" w:name="_GoBack"/>
      <w:bookmarkEnd w:id="1"/>
      <w:r w:rsidRPr="002970CE">
        <w:t>ble to public traffic under alternate one-way control. Furnish pilot car and driver, or flaggers, or both, as ordered by the CO, to direct traffic through sections of road under one-way control.</w:t>
      </w:r>
    </w:p>
    <w:p w:rsidR="00AD674D" w:rsidRPr="00AD674D" w:rsidRDefault="00AD674D" w:rsidP="00AD674D">
      <w:pPr>
        <w:pStyle w:val="Directions"/>
        <w:rPr>
          <w:rStyle w:val="DirectionsInfo"/>
        </w:rPr>
      </w:pPr>
      <w:r w:rsidRPr="00AD674D">
        <w:rPr>
          <w:rStyle w:val="DirectionsInfo"/>
        </w:rPr>
        <w:t xml:space="preserve">WFL Specification </w:t>
      </w:r>
      <w:r w:rsidR="00B71D67">
        <w:rPr>
          <w:rStyle w:val="DirectionsInfo"/>
        </w:rPr>
        <w:t>12/15/15</w:t>
      </w:r>
    </w:p>
    <w:p w:rsidR="00AD674D" w:rsidRDefault="00AD674D" w:rsidP="00AD674D">
      <w:pPr>
        <w:pStyle w:val="Directions"/>
      </w:pPr>
      <w:r w:rsidRPr="00AD674D">
        <w:t>Include the following on all projects. Edit as required.</w:t>
      </w:r>
    </w:p>
    <w:p w:rsidR="002970CE" w:rsidRPr="00A85B22" w:rsidRDefault="002970CE" w:rsidP="00A85B22">
      <w:pPr>
        <w:pStyle w:val="Heading3"/>
        <w:rPr>
          <w:vanish/>
          <w:color w:val="000000"/>
          <w:specVanish/>
        </w:rPr>
      </w:pPr>
      <w:r w:rsidRPr="00F5343F">
        <w:t xml:space="preserve">156.09 Traffic Control Supervisor. </w:t>
      </w:r>
      <w:r w:rsidR="00A85B22">
        <w:t xml:space="preserve"> </w:t>
      </w:r>
    </w:p>
    <w:p w:rsidR="002970CE" w:rsidRPr="002970CE" w:rsidRDefault="002970CE" w:rsidP="00F5343F">
      <w:pPr>
        <w:pStyle w:val="Instructions"/>
      </w:pPr>
      <w:r w:rsidRPr="002970CE">
        <w:t>Add the following:</w:t>
      </w:r>
    </w:p>
    <w:p w:rsidR="005F7978" w:rsidRPr="002970CE" w:rsidRDefault="00B71D67" w:rsidP="00F5343F">
      <w:pPr>
        <w:pStyle w:val="Indent1"/>
      </w:pPr>
      <w:r>
        <w:rPr>
          <w:b/>
          <w:bCs/>
        </w:rPr>
        <w:t>(l</w:t>
      </w:r>
      <w:r w:rsidR="002970CE" w:rsidRPr="002970CE">
        <w:rPr>
          <w:b/>
          <w:bCs/>
        </w:rPr>
        <w:t xml:space="preserve">) </w:t>
      </w:r>
      <w:r w:rsidR="002970CE" w:rsidRPr="002970CE">
        <w:t>Transport personnel, construction signs, barricades, drums, cones, tubular markers, and other traffic control devices.</w:t>
      </w:r>
    </w:p>
    <w:sectPr w:rsidR="005F7978" w:rsidRPr="002970CE" w:rsidSect="00D63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E3" w:rsidRDefault="00CF33E3" w:rsidP="001A6D08">
      <w:r>
        <w:separator/>
      </w:r>
    </w:p>
  </w:endnote>
  <w:endnote w:type="continuationSeparator" w:id="0">
    <w:p w:rsidR="00CF33E3" w:rsidRDefault="00CF33E3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C9" w:rsidRDefault="00540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C9" w:rsidRDefault="005406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C9" w:rsidRDefault="00540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E3" w:rsidRDefault="00CF33E3" w:rsidP="001A6D08">
      <w:r>
        <w:separator/>
      </w:r>
    </w:p>
  </w:footnote>
  <w:footnote w:type="continuationSeparator" w:id="0">
    <w:p w:rsidR="00CF33E3" w:rsidRDefault="00CF33E3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C9" w:rsidRDefault="00540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C9" w:rsidRDefault="00540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C9" w:rsidRDefault="00540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>
    <w:nsid w:val="0D1A4390"/>
    <w:multiLevelType w:val="hybridMultilevel"/>
    <w:tmpl w:val="44CE25DE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8741DB6"/>
    <w:multiLevelType w:val="hybridMultilevel"/>
    <w:tmpl w:val="18BE8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4">
    <w:nsid w:val="386E0082"/>
    <w:multiLevelType w:val="hybridMultilevel"/>
    <w:tmpl w:val="3278A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AF46FB"/>
    <w:multiLevelType w:val="hybridMultilevel"/>
    <w:tmpl w:val="89A63A44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481FA4"/>
    <w:multiLevelType w:val="hybridMultilevel"/>
    <w:tmpl w:val="0BC6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7"/>
  </w:num>
  <w:num w:numId="5">
    <w:abstractNumId w:val="18"/>
  </w:num>
  <w:num w:numId="6">
    <w:abstractNumId w:val="9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7D"/>
    <w:rsid w:val="0000729A"/>
    <w:rsid w:val="00015C4F"/>
    <w:rsid w:val="00020B7D"/>
    <w:rsid w:val="000247F7"/>
    <w:rsid w:val="00027A97"/>
    <w:rsid w:val="00030149"/>
    <w:rsid w:val="00043D1F"/>
    <w:rsid w:val="0005236A"/>
    <w:rsid w:val="000555F1"/>
    <w:rsid w:val="000611B0"/>
    <w:rsid w:val="00061B9B"/>
    <w:rsid w:val="0006675B"/>
    <w:rsid w:val="00077E58"/>
    <w:rsid w:val="00080280"/>
    <w:rsid w:val="00085B1C"/>
    <w:rsid w:val="000926F1"/>
    <w:rsid w:val="000A5F8B"/>
    <w:rsid w:val="000B02C3"/>
    <w:rsid w:val="000B771C"/>
    <w:rsid w:val="000C2ED6"/>
    <w:rsid w:val="000C7B01"/>
    <w:rsid w:val="000F154B"/>
    <w:rsid w:val="001001F3"/>
    <w:rsid w:val="00100E7A"/>
    <w:rsid w:val="001036DE"/>
    <w:rsid w:val="00135C06"/>
    <w:rsid w:val="00156977"/>
    <w:rsid w:val="00192CD1"/>
    <w:rsid w:val="001A23FF"/>
    <w:rsid w:val="001A6D08"/>
    <w:rsid w:val="001A792B"/>
    <w:rsid w:val="001F326C"/>
    <w:rsid w:val="001F48AC"/>
    <w:rsid w:val="00202C7B"/>
    <w:rsid w:val="0021605B"/>
    <w:rsid w:val="00240B30"/>
    <w:rsid w:val="00242E65"/>
    <w:rsid w:val="00274BAE"/>
    <w:rsid w:val="002800F5"/>
    <w:rsid w:val="00296EE1"/>
    <w:rsid w:val="002970CE"/>
    <w:rsid w:val="002A79E0"/>
    <w:rsid w:val="002C3ED6"/>
    <w:rsid w:val="002C576E"/>
    <w:rsid w:val="002C6CB6"/>
    <w:rsid w:val="002D5915"/>
    <w:rsid w:val="002E1E59"/>
    <w:rsid w:val="002E4ECB"/>
    <w:rsid w:val="002F0035"/>
    <w:rsid w:val="002F41AD"/>
    <w:rsid w:val="00312EB1"/>
    <w:rsid w:val="00334686"/>
    <w:rsid w:val="0033507C"/>
    <w:rsid w:val="00340F19"/>
    <w:rsid w:val="00364E7E"/>
    <w:rsid w:val="00367665"/>
    <w:rsid w:val="00372374"/>
    <w:rsid w:val="003739FE"/>
    <w:rsid w:val="00374D9D"/>
    <w:rsid w:val="00390F40"/>
    <w:rsid w:val="003D6104"/>
    <w:rsid w:val="003E2F04"/>
    <w:rsid w:val="003E55C2"/>
    <w:rsid w:val="003E7FF6"/>
    <w:rsid w:val="003F0D51"/>
    <w:rsid w:val="00403649"/>
    <w:rsid w:val="00426B2D"/>
    <w:rsid w:val="00434231"/>
    <w:rsid w:val="00436D09"/>
    <w:rsid w:val="0044012A"/>
    <w:rsid w:val="004431AE"/>
    <w:rsid w:val="004547DC"/>
    <w:rsid w:val="00456E4C"/>
    <w:rsid w:val="00481098"/>
    <w:rsid w:val="00482CBF"/>
    <w:rsid w:val="004847A6"/>
    <w:rsid w:val="0049095F"/>
    <w:rsid w:val="004A4C22"/>
    <w:rsid w:val="004D093B"/>
    <w:rsid w:val="004E0012"/>
    <w:rsid w:val="004F22D4"/>
    <w:rsid w:val="00506F5A"/>
    <w:rsid w:val="00524A4F"/>
    <w:rsid w:val="00536499"/>
    <w:rsid w:val="005406C9"/>
    <w:rsid w:val="0054526F"/>
    <w:rsid w:val="005561AC"/>
    <w:rsid w:val="00570369"/>
    <w:rsid w:val="00585128"/>
    <w:rsid w:val="005A4A2C"/>
    <w:rsid w:val="005C4DCE"/>
    <w:rsid w:val="005C58A6"/>
    <w:rsid w:val="005D08B3"/>
    <w:rsid w:val="005D4247"/>
    <w:rsid w:val="005D7DD8"/>
    <w:rsid w:val="005E313F"/>
    <w:rsid w:val="005F7978"/>
    <w:rsid w:val="00610C64"/>
    <w:rsid w:val="006125CF"/>
    <w:rsid w:val="006138AF"/>
    <w:rsid w:val="006175D2"/>
    <w:rsid w:val="006406AC"/>
    <w:rsid w:val="006422D5"/>
    <w:rsid w:val="00642C55"/>
    <w:rsid w:val="0064559C"/>
    <w:rsid w:val="00651F6F"/>
    <w:rsid w:val="006D363A"/>
    <w:rsid w:val="006D37EE"/>
    <w:rsid w:val="006D7570"/>
    <w:rsid w:val="006E0520"/>
    <w:rsid w:val="006E6685"/>
    <w:rsid w:val="00706A61"/>
    <w:rsid w:val="00724C7E"/>
    <w:rsid w:val="00731A2D"/>
    <w:rsid w:val="007515AF"/>
    <w:rsid w:val="00751AB9"/>
    <w:rsid w:val="00783A4B"/>
    <w:rsid w:val="007A4004"/>
    <w:rsid w:val="007A528C"/>
    <w:rsid w:val="007B56AA"/>
    <w:rsid w:val="007C5843"/>
    <w:rsid w:val="007D3554"/>
    <w:rsid w:val="007E62C2"/>
    <w:rsid w:val="007F0862"/>
    <w:rsid w:val="007F2B64"/>
    <w:rsid w:val="007F7BF5"/>
    <w:rsid w:val="00810C49"/>
    <w:rsid w:val="0081676A"/>
    <w:rsid w:val="00816C75"/>
    <w:rsid w:val="0082064B"/>
    <w:rsid w:val="008225E4"/>
    <w:rsid w:val="008263DD"/>
    <w:rsid w:val="008273E3"/>
    <w:rsid w:val="008554F7"/>
    <w:rsid w:val="00877DF1"/>
    <w:rsid w:val="008A196E"/>
    <w:rsid w:val="008A7F0A"/>
    <w:rsid w:val="008C4ACC"/>
    <w:rsid w:val="008C6270"/>
    <w:rsid w:val="008D3C9C"/>
    <w:rsid w:val="008F443B"/>
    <w:rsid w:val="008F5C18"/>
    <w:rsid w:val="00912762"/>
    <w:rsid w:val="00916FF9"/>
    <w:rsid w:val="009302B6"/>
    <w:rsid w:val="00947F82"/>
    <w:rsid w:val="0095388D"/>
    <w:rsid w:val="009558BB"/>
    <w:rsid w:val="00973547"/>
    <w:rsid w:val="0098079B"/>
    <w:rsid w:val="00983675"/>
    <w:rsid w:val="0099255C"/>
    <w:rsid w:val="00992A22"/>
    <w:rsid w:val="009A144D"/>
    <w:rsid w:val="009A4265"/>
    <w:rsid w:val="009B0D01"/>
    <w:rsid w:val="009D4A70"/>
    <w:rsid w:val="009E4E15"/>
    <w:rsid w:val="009F4BFE"/>
    <w:rsid w:val="009F5971"/>
    <w:rsid w:val="00A01856"/>
    <w:rsid w:val="00A13D5D"/>
    <w:rsid w:val="00A146F3"/>
    <w:rsid w:val="00A21C8D"/>
    <w:rsid w:val="00A36BFE"/>
    <w:rsid w:val="00A409E5"/>
    <w:rsid w:val="00A50514"/>
    <w:rsid w:val="00A50FEA"/>
    <w:rsid w:val="00A54AD7"/>
    <w:rsid w:val="00A63D04"/>
    <w:rsid w:val="00A83DED"/>
    <w:rsid w:val="00A85B22"/>
    <w:rsid w:val="00AA7F41"/>
    <w:rsid w:val="00AB5FDF"/>
    <w:rsid w:val="00AC3C49"/>
    <w:rsid w:val="00AC5626"/>
    <w:rsid w:val="00AC58B2"/>
    <w:rsid w:val="00AD43F2"/>
    <w:rsid w:val="00AD674D"/>
    <w:rsid w:val="00AE0D77"/>
    <w:rsid w:val="00B05569"/>
    <w:rsid w:val="00B11A06"/>
    <w:rsid w:val="00B26BDB"/>
    <w:rsid w:val="00B71D67"/>
    <w:rsid w:val="00B72022"/>
    <w:rsid w:val="00B93A31"/>
    <w:rsid w:val="00BA02CE"/>
    <w:rsid w:val="00BA6CDB"/>
    <w:rsid w:val="00BB4D4C"/>
    <w:rsid w:val="00BD63D5"/>
    <w:rsid w:val="00BF329A"/>
    <w:rsid w:val="00BF6FC5"/>
    <w:rsid w:val="00C00533"/>
    <w:rsid w:val="00C00AB3"/>
    <w:rsid w:val="00C02CE5"/>
    <w:rsid w:val="00C15475"/>
    <w:rsid w:val="00C171C7"/>
    <w:rsid w:val="00C2408C"/>
    <w:rsid w:val="00C311FA"/>
    <w:rsid w:val="00C452E8"/>
    <w:rsid w:val="00C742CB"/>
    <w:rsid w:val="00C82FBA"/>
    <w:rsid w:val="00C844E5"/>
    <w:rsid w:val="00CA7CD6"/>
    <w:rsid w:val="00CD13EB"/>
    <w:rsid w:val="00CD6F29"/>
    <w:rsid w:val="00CF33E3"/>
    <w:rsid w:val="00CF52F8"/>
    <w:rsid w:val="00D04829"/>
    <w:rsid w:val="00D26DCE"/>
    <w:rsid w:val="00D37E87"/>
    <w:rsid w:val="00D405AF"/>
    <w:rsid w:val="00D40C64"/>
    <w:rsid w:val="00D4154F"/>
    <w:rsid w:val="00D42631"/>
    <w:rsid w:val="00D51334"/>
    <w:rsid w:val="00D6374F"/>
    <w:rsid w:val="00D76A71"/>
    <w:rsid w:val="00D80DFD"/>
    <w:rsid w:val="00D81F16"/>
    <w:rsid w:val="00D95BC5"/>
    <w:rsid w:val="00D972F0"/>
    <w:rsid w:val="00DB1302"/>
    <w:rsid w:val="00DB527D"/>
    <w:rsid w:val="00DE1738"/>
    <w:rsid w:val="00DE3909"/>
    <w:rsid w:val="00E0667F"/>
    <w:rsid w:val="00E079BB"/>
    <w:rsid w:val="00E07B81"/>
    <w:rsid w:val="00E32930"/>
    <w:rsid w:val="00E711D4"/>
    <w:rsid w:val="00EA1E05"/>
    <w:rsid w:val="00EA6980"/>
    <w:rsid w:val="00EC282D"/>
    <w:rsid w:val="00EC57E6"/>
    <w:rsid w:val="00EF3778"/>
    <w:rsid w:val="00EF5BB6"/>
    <w:rsid w:val="00F15AB5"/>
    <w:rsid w:val="00F241FD"/>
    <w:rsid w:val="00F2792C"/>
    <w:rsid w:val="00F348EA"/>
    <w:rsid w:val="00F47710"/>
    <w:rsid w:val="00F5212F"/>
    <w:rsid w:val="00F5343F"/>
    <w:rsid w:val="00F563BB"/>
    <w:rsid w:val="00F63E3C"/>
    <w:rsid w:val="00F66AFA"/>
    <w:rsid w:val="00F700DE"/>
    <w:rsid w:val="00F76130"/>
    <w:rsid w:val="00F87427"/>
    <w:rsid w:val="00F9602D"/>
    <w:rsid w:val="00FA4149"/>
    <w:rsid w:val="00FA6AE8"/>
    <w:rsid w:val="00FB76B0"/>
    <w:rsid w:val="00FC7BF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9"/>
    <w:lsdException w:name="caption" w:uiPriority="1" w:qFormat="1"/>
    <w:lsdException w:name="List Bullet" w:uiPriority="0" w:qFormat="1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71D67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71D67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71D67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71D67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71D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43D1F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71D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1D67"/>
  </w:style>
  <w:style w:type="table" w:customStyle="1" w:styleId="TableSCR">
    <w:name w:val="Table SCR"/>
    <w:basedOn w:val="TableNormal"/>
    <w:uiPriority w:val="99"/>
    <w:rsid w:val="00B71D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B71D67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B71D67"/>
    <w:pPr>
      <w:spacing w:before="240"/>
      <w:jc w:val="both"/>
    </w:pPr>
  </w:style>
  <w:style w:type="character" w:customStyle="1" w:styleId="BodyTextChar">
    <w:name w:val="Body Text Char"/>
    <w:link w:val="BodyText"/>
    <w:rsid w:val="00B71D67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71D67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B71D67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B71D67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B71D67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71D67"/>
  </w:style>
  <w:style w:type="paragraph" w:styleId="Footer">
    <w:name w:val="footer"/>
    <w:basedOn w:val="BodyText"/>
    <w:link w:val="FooterChar"/>
    <w:uiPriority w:val="9"/>
    <w:rsid w:val="00B71D67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71D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71D67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71D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71D67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71D67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43D1F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B71D67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71D67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71D67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71D67"/>
    <w:pPr>
      <w:contextualSpacing/>
    </w:pPr>
  </w:style>
  <w:style w:type="paragraph" w:customStyle="1" w:styleId="Indent3">
    <w:name w:val="Indent 3"/>
    <w:basedOn w:val="BodyText"/>
    <w:qFormat/>
    <w:rsid w:val="00B71D67"/>
    <w:pPr>
      <w:spacing w:before="180"/>
      <w:ind w:left="1080"/>
    </w:pPr>
  </w:style>
  <w:style w:type="paragraph" w:customStyle="1" w:styleId="Indent4">
    <w:name w:val="Indent 4"/>
    <w:basedOn w:val="BodyText"/>
    <w:qFormat/>
    <w:rsid w:val="00B71D67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71D67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71D67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71D67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71D67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B71D67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71D67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B71D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1F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B71D67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71D6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B71D67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43D1F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B71D67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71D67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B71D67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71D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9"/>
    <w:lsdException w:name="caption" w:uiPriority="1" w:qFormat="1"/>
    <w:lsdException w:name="List Bullet" w:uiPriority="0" w:qFormat="1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71D67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71D67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71D67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71D67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71D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43D1F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71D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1D67"/>
  </w:style>
  <w:style w:type="table" w:customStyle="1" w:styleId="TableSCR">
    <w:name w:val="Table SCR"/>
    <w:basedOn w:val="TableNormal"/>
    <w:uiPriority w:val="99"/>
    <w:rsid w:val="00B71D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B71D67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B71D67"/>
    <w:pPr>
      <w:spacing w:before="240"/>
      <w:jc w:val="both"/>
    </w:pPr>
  </w:style>
  <w:style w:type="character" w:customStyle="1" w:styleId="BodyTextChar">
    <w:name w:val="Body Text Char"/>
    <w:link w:val="BodyText"/>
    <w:rsid w:val="00B71D67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71D67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B71D67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B71D67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B71D67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71D67"/>
  </w:style>
  <w:style w:type="paragraph" w:styleId="Footer">
    <w:name w:val="footer"/>
    <w:basedOn w:val="BodyText"/>
    <w:link w:val="FooterChar"/>
    <w:uiPriority w:val="9"/>
    <w:rsid w:val="00B71D67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71D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71D67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71D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71D67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71D67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43D1F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B71D67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71D67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71D67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71D67"/>
    <w:pPr>
      <w:contextualSpacing/>
    </w:pPr>
  </w:style>
  <w:style w:type="paragraph" w:customStyle="1" w:styleId="Indent3">
    <w:name w:val="Indent 3"/>
    <w:basedOn w:val="BodyText"/>
    <w:qFormat/>
    <w:rsid w:val="00B71D67"/>
    <w:pPr>
      <w:spacing w:before="180"/>
      <w:ind w:left="1080"/>
    </w:pPr>
  </w:style>
  <w:style w:type="paragraph" w:customStyle="1" w:styleId="Indent4">
    <w:name w:val="Indent 4"/>
    <w:basedOn w:val="BodyText"/>
    <w:qFormat/>
    <w:rsid w:val="00B71D67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71D67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71D67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71D67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71D67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B71D67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71D67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B71D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1F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B71D67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71D6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B71D67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43D1F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B71D67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71D67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B71D67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71D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7F2E-8E74-4950-BB73-89CE1E0E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154: Contractor Sampling and Testing</vt:lpstr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154: Contractor Sampling and Testing</dc:title>
  <dc:subject>Special Contract Requirements (SCR)</dc:subject>
  <dc:creator/>
  <cp:keywords/>
  <dc:description/>
  <cp:lastModifiedBy/>
  <cp:revision>1</cp:revision>
  <dcterms:created xsi:type="dcterms:W3CDTF">2014-09-02T19:57:00Z</dcterms:created>
  <dcterms:modified xsi:type="dcterms:W3CDTF">2015-12-14T18:29:00Z</dcterms:modified>
</cp:coreProperties>
</file>