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40" w:rsidRPr="00670C7F" w:rsidRDefault="00EF307F" w:rsidP="00EF307F">
      <w:pPr>
        <w:rPr>
          <w:i/>
          <w:vanish/>
          <w:highlight w:val="yellow"/>
        </w:rPr>
      </w:pPr>
      <w:bookmarkStart w:id="0" w:name="OLE_LINK4"/>
      <w:bookmarkStart w:id="1" w:name="OLE_LINK5"/>
      <w:r w:rsidRPr="00670C7F">
        <w:rPr>
          <w:i/>
          <w:iCs/>
          <w:vanish/>
          <w:highlight w:val="yellow"/>
        </w:rPr>
        <w:t>INCLUDE SECTION 15</w:t>
      </w:r>
      <w:r w:rsidR="0096764D" w:rsidRPr="00670C7F">
        <w:rPr>
          <w:i/>
          <w:iCs/>
          <w:vanish/>
          <w:highlight w:val="yellow"/>
        </w:rPr>
        <w:t>5</w:t>
      </w:r>
      <w:r w:rsidRPr="00670C7F">
        <w:rPr>
          <w:i/>
          <w:iCs/>
          <w:vanish/>
          <w:highlight w:val="yellow"/>
        </w:rPr>
        <w:t xml:space="preserve"> </w:t>
      </w:r>
      <w:r w:rsidRPr="00670C7F">
        <w:rPr>
          <w:i/>
          <w:vanish/>
          <w:highlight w:val="yellow"/>
        </w:rPr>
        <w:t>ON ALL PROJECTS</w:t>
      </w:r>
    </w:p>
    <w:p w:rsidR="00331640" w:rsidRPr="00670C7F" w:rsidRDefault="00331640" w:rsidP="00EF307F">
      <w:pPr>
        <w:rPr>
          <w:i/>
          <w:vanish/>
          <w:highlight w:val="yellow"/>
        </w:rPr>
      </w:pPr>
    </w:p>
    <w:p w:rsidR="003E780D" w:rsidRPr="00670C7F" w:rsidRDefault="00DD017C" w:rsidP="00EF307F">
      <w:pPr>
        <w:rPr>
          <w:i/>
          <w:vanish/>
          <w:highlight w:val="yellow"/>
        </w:rPr>
      </w:pPr>
      <w:r w:rsidRPr="00670C7F">
        <w:rPr>
          <w:i/>
          <w:vanish/>
          <w:highlight w:val="yellow"/>
        </w:rPr>
        <w:t>DETERMINE</w:t>
      </w:r>
      <w:r w:rsidR="00C0032F" w:rsidRPr="00670C7F">
        <w:rPr>
          <w:i/>
          <w:vanish/>
          <w:highlight w:val="yellow"/>
        </w:rPr>
        <w:t xml:space="preserve"> WHICH TYPE OF CONSTRUCTION SCHEDULE WILL BE REQUIRED FROM THE CONTRACTOR (SEE FP SUBSECTION 155.05) AND SEE INSTRUCTIONS FOR </w:t>
      </w:r>
      <w:r w:rsidR="003E780D" w:rsidRPr="00670C7F">
        <w:rPr>
          <w:i/>
          <w:vanish/>
          <w:highlight w:val="yellow"/>
        </w:rPr>
        <w:t>WHICH</w:t>
      </w:r>
      <w:r w:rsidR="00C0032F" w:rsidRPr="00670C7F">
        <w:rPr>
          <w:i/>
          <w:vanish/>
          <w:highlight w:val="yellow"/>
        </w:rPr>
        <w:t xml:space="preserve"> $$155.05 CLAUSES</w:t>
      </w:r>
      <w:r w:rsidR="003E780D" w:rsidRPr="00670C7F">
        <w:rPr>
          <w:i/>
          <w:vanish/>
          <w:highlight w:val="yellow"/>
        </w:rPr>
        <w:t xml:space="preserve"> TO INCLUDE; TYPICALLY THE SIMPLER BCM IS USED FOR SMALLER, UNCOMPLICATED PROJECTS AND THE CPM IS USED FOR LARGER, MORE COMPLEX PROJECTS (VERIFY WITH CONSTRUCTION WHICH CONSTRUCTION SCHEDULE SHOULD BE REQUIRED)</w:t>
      </w:r>
    </w:p>
    <w:p w:rsidR="003E780D" w:rsidRPr="00670C7F" w:rsidRDefault="003E780D" w:rsidP="00EF307F">
      <w:pPr>
        <w:rPr>
          <w:i/>
          <w:vanish/>
          <w:highlight w:val="yellow"/>
        </w:rPr>
      </w:pPr>
    </w:p>
    <w:p w:rsidR="00EF307F" w:rsidRDefault="003E780D" w:rsidP="00EF307F">
      <w:pPr>
        <w:rPr>
          <w:i/>
          <w:iCs/>
          <w:vanish/>
          <w:highlight w:val="yellow"/>
        </w:rPr>
      </w:pPr>
      <w:r w:rsidRPr="00670C7F">
        <w:rPr>
          <w:i/>
          <w:vanish/>
          <w:highlight w:val="yellow"/>
        </w:rPr>
        <w:t>IF THE CPM CONSTRUCTION SCHEDULE IS REQUIRED, VERIFY WITH CONSTRUCTION IF PAY ITEM 15501-0000 SHOULD BE INCLUDED</w:t>
      </w:r>
    </w:p>
    <w:p w:rsidR="009937FB" w:rsidRPr="00091469" w:rsidRDefault="009937FB" w:rsidP="0096764D">
      <w:pPr>
        <w:ind w:hanging="720"/>
        <w:rPr>
          <w:vanish/>
        </w:rPr>
      </w:pPr>
      <w:r w:rsidRPr="0088610F">
        <w:rPr>
          <w:vanish/>
        </w:rPr>
        <w:t>$$</w:t>
      </w:r>
      <w:r w:rsidR="0096764D" w:rsidRPr="0088610F">
        <w:rPr>
          <w:vanish/>
        </w:rPr>
        <w:t>155</w:t>
      </w:r>
      <w:r w:rsidRPr="0088610F">
        <w:rPr>
          <w:vanish/>
        </w:rPr>
        <w:t>.00A</w:t>
      </w:r>
    </w:p>
    <w:p w:rsidR="009937FB" w:rsidRPr="00091469" w:rsidRDefault="009937FB" w:rsidP="00643DD3">
      <w:pPr>
        <w:pStyle w:val="Heading9"/>
      </w:pPr>
      <w:proofErr w:type="gramStart"/>
      <w:r w:rsidRPr="00091469">
        <w:t xml:space="preserve">Section </w:t>
      </w:r>
      <w:r w:rsidR="0096764D" w:rsidRPr="00091469">
        <w:t>155</w:t>
      </w:r>
      <w:r w:rsidRPr="00091469">
        <w:t>.</w:t>
      </w:r>
      <w:proofErr w:type="gramEnd"/>
      <w:r w:rsidR="00643DD3" w:rsidRPr="00091469">
        <w:t xml:space="preserve"> </w:t>
      </w:r>
      <w:r w:rsidRPr="00091469">
        <w:t>—</w:t>
      </w:r>
      <w:r w:rsidR="00643DD3" w:rsidRPr="00091469">
        <w:t xml:space="preserve"> </w:t>
      </w:r>
      <w:r w:rsidR="0096764D" w:rsidRPr="00091469">
        <w:t>SCHEDULES FOR CONSTRUCTION CONTRACTS</w:t>
      </w:r>
    </w:p>
    <w:p w:rsidR="009937FB" w:rsidRPr="00091469" w:rsidRDefault="009937FB" w:rsidP="00643DD3">
      <w:pPr>
        <w:jc w:val="center"/>
        <w:rPr>
          <w:vanish/>
          <w:color w:val="FF0000"/>
          <w:sz w:val="20"/>
        </w:rPr>
      </w:pPr>
      <w:r w:rsidRPr="00091469">
        <w:rPr>
          <w:vanish/>
          <w:color w:val="FF0000"/>
          <w:sz w:val="20"/>
        </w:rPr>
        <w:t xml:space="preserve">Revised </w:t>
      </w:r>
      <w:r w:rsidR="00937696">
        <w:rPr>
          <w:vanish/>
          <w:color w:val="FF0000"/>
          <w:sz w:val="20"/>
        </w:rPr>
        <w:t>1</w:t>
      </w:r>
      <w:r w:rsidR="00AC0429">
        <w:rPr>
          <w:vanish/>
          <w:color w:val="FF0000"/>
          <w:sz w:val="20"/>
        </w:rPr>
        <w:t>8</w:t>
      </w:r>
      <w:bookmarkStart w:id="2" w:name="_GoBack"/>
      <w:bookmarkEnd w:id="2"/>
      <w:r w:rsidR="00882360" w:rsidRPr="0039286C">
        <w:rPr>
          <w:vanish/>
          <w:color w:val="FF0000"/>
          <w:sz w:val="20"/>
        </w:rPr>
        <w:t xml:space="preserve"> </w:t>
      </w:r>
      <w:r w:rsidR="0001590C">
        <w:rPr>
          <w:vanish/>
          <w:color w:val="FF0000"/>
          <w:sz w:val="20"/>
        </w:rPr>
        <w:t>Febr</w:t>
      </w:r>
      <w:r w:rsidR="00882360">
        <w:rPr>
          <w:vanish/>
          <w:color w:val="FF0000"/>
          <w:sz w:val="20"/>
        </w:rPr>
        <w:t>uary</w:t>
      </w:r>
      <w:r w:rsidR="00882360" w:rsidRPr="0039286C">
        <w:rPr>
          <w:vanish/>
          <w:color w:val="FF0000"/>
          <w:sz w:val="20"/>
        </w:rPr>
        <w:t xml:space="preserve"> </w:t>
      </w:r>
      <w:r w:rsidR="0096764D" w:rsidRPr="0039286C">
        <w:rPr>
          <w:vanish/>
          <w:color w:val="FF0000"/>
          <w:sz w:val="20"/>
        </w:rPr>
        <w:t>201</w:t>
      </w:r>
      <w:r w:rsidR="00882360">
        <w:rPr>
          <w:vanish/>
          <w:color w:val="FF0000"/>
          <w:sz w:val="20"/>
        </w:rPr>
        <w:t>6</w:t>
      </w:r>
    </w:p>
    <w:p w:rsidR="007071B4" w:rsidRPr="00091469" w:rsidRDefault="007071B4" w:rsidP="00906FCE">
      <w:pPr>
        <w:rPr>
          <w:highlight w:val="yellow"/>
        </w:rPr>
      </w:pPr>
    </w:p>
    <w:p w:rsidR="0096764D" w:rsidRPr="00DF1BA7" w:rsidRDefault="0096764D" w:rsidP="0096764D">
      <w:pPr>
        <w:rPr>
          <w:vanish/>
        </w:rPr>
      </w:pPr>
      <w:r w:rsidRPr="00DF1BA7">
        <w:rPr>
          <w:i/>
          <w:iCs/>
          <w:vanish/>
          <w:highlight w:val="yellow"/>
        </w:rPr>
        <w:t xml:space="preserve">INCLUDE </w:t>
      </w:r>
      <w:r w:rsidR="008B4DCD">
        <w:rPr>
          <w:i/>
          <w:iCs/>
          <w:vanish/>
          <w:highlight w:val="yellow"/>
        </w:rPr>
        <w:t>CLAUSES $$155.02A, $$155.04A, $$155.04B, $$155.04C, AND $$155.04D</w:t>
      </w:r>
      <w:r w:rsidRPr="00DF1BA7">
        <w:rPr>
          <w:i/>
          <w:iCs/>
          <w:vanish/>
          <w:highlight w:val="yellow"/>
        </w:rPr>
        <w:t xml:space="preserve"> ON ALL PROJECTS</w:t>
      </w:r>
    </w:p>
    <w:p w:rsidR="0096764D" w:rsidRPr="0001590C" w:rsidRDefault="0096764D" w:rsidP="0096764D">
      <w:pPr>
        <w:ind w:hanging="720"/>
        <w:rPr>
          <w:vanish/>
        </w:rPr>
      </w:pPr>
      <w:r w:rsidRPr="0088610F">
        <w:rPr>
          <w:vanish/>
        </w:rPr>
        <w:t>$$155.02A</w:t>
      </w:r>
    </w:p>
    <w:p w:rsidR="0096764D" w:rsidRPr="0001590C" w:rsidRDefault="0096764D" w:rsidP="00906FCE">
      <w:r w:rsidRPr="00B73EED">
        <w:t>155.02</w:t>
      </w:r>
      <w:proofErr w:type="gramStart"/>
      <w:r w:rsidRPr="00B73EED">
        <w:t>.  Add</w:t>
      </w:r>
      <w:proofErr w:type="gramEnd"/>
      <w:r w:rsidRPr="00B73EED">
        <w:t xml:space="preserve"> the following:</w:t>
      </w:r>
    </w:p>
    <w:p w:rsidR="0096764D" w:rsidRPr="0001590C" w:rsidRDefault="0096764D" w:rsidP="00906FCE"/>
    <w:p w:rsidR="0096764D" w:rsidRPr="0001590C" w:rsidRDefault="0096764D" w:rsidP="0096764D">
      <w:pPr>
        <w:ind w:left="360"/>
      </w:pPr>
      <w:r w:rsidRPr="00B73EED">
        <w:rPr>
          <w:b/>
          <w:bCs/>
        </w:rPr>
        <w:t>(g) Reasonably predictable weather.</w:t>
      </w:r>
      <w:r w:rsidRPr="00B73EED">
        <w:t xml:space="preserve">  The number of workdays that can expect to be lost in any month due to rainfall based on 10-year historical weather data.</w:t>
      </w:r>
    </w:p>
    <w:p w:rsidR="0096764D" w:rsidRPr="0001590C" w:rsidRDefault="0096764D" w:rsidP="0096764D">
      <w:pPr>
        <w:ind w:left="360"/>
      </w:pPr>
    </w:p>
    <w:p w:rsidR="0096764D" w:rsidRPr="0001590C" w:rsidRDefault="0096764D" w:rsidP="0096764D">
      <w:pPr>
        <w:ind w:left="360"/>
      </w:pPr>
      <w:r w:rsidRPr="00B73EED">
        <w:rPr>
          <w:b/>
          <w:bCs/>
        </w:rPr>
        <w:t>(h) Rain day.</w:t>
      </w:r>
      <w:r w:rsidRPr="00B73EED">
        <w:t xml:space="preserve">  </w:t>
      </w:r>
      <w:proofErr w:type="gramStart"/>
      <w:r w:rsidRPr="00B73EED">
        <w:t>A potentially lost workday on which rainfall is equal to or greater than 0.10 inches.</w:t>
      </w:r>
      <w:proofErr w:type="gramEnd"/>
    </w:p>
    <w:p w:rsidR="0096764D" w:rsidRPr="0001590C" w:rsidRDefault="0096764D" w:rsidP="0096764D">
      <w:pPr>
        <w:ind w:left="360"/>
      </w:pPr>
    </w:p>
    <w:p w:rsidR="0096764D" w:rsidRPr="0001590C" w:rsidRDefault="0096764D" w:rsidP="0096764D">
      <w:pPr>
        <w:ind w:left="360"/>
      </w:pPr>
      <w:r w:rsidRPr="00B73EED">
        <w:rPr>
          <w:b/>
          <w:bCs/>
        </w:rPr>
        <w:t>(</w:t>
      </w:r>
      <w:proofErr w:type="spellStart"/>
      <w:r w:rsidRPr="00B73EED">
        <w:rPr>
          <w:b/>
          <w:bCs/>
        </w:rPr>
        <w:t>i</w:t>
      </w:r>
      <w:proofErr w:type="spellEnd"/>
      <w:r w:rsidRPr="00B73EED">
        <w:rPr>
          <w:b/>
          <w:bCs/>
        </w:rPr>
        <w:t>) Drying day.</w:t>
      </w:r>
      <w:r w:rsidRPr="00B73EED">
        <w:t xml:space="preserve">  </w:t>
      </w:r>
      <w:proofErr w:type="gramStart"/>
      <w:r w:rsidRPr="00B73EED">
        <w:t>A workday immediately following a rainfall equal to or greater than 1.00 inch which is potentially lost because of wet ground conditions.</w:t>
      </w:r>
      <w:proofErr w:type="gramEnd"/>
    </w:p>
    <w:p w:rsidR="0096764D" w:rsidRPr="0001590C" w:rsidRDefault="0096764D" w:rsidP="0096764D">
      <w:pPr>
        <w:ind w:left="360"/>
      </w:pPr>
    </w:p>
    <w:p w:rsidR="0096764D" w:rsidRPr="0001590C" w:rsidRDefault="0096764D" w:rsidP="0096764D">
      <w:pPr>
        <w:ind w:left="360"/>
      </w:pPr>
      <w:r w:rsidRPr="00B73EED">
        <w:rPr>
          <w:b/>
          <w:bCs/>
        </w:rPr>
        <w:t>(j) Workday.</w:t>
      </w:r>
      <w:r w:rsidRPr="00B73EED">
        <w:t xml:space="preserve">  A day not excluded from work by Section 108.</w:t>
      </w:r>
    </w:p>
    <w:p w:rsidR="0096764D" w:rsidRPr="0001590C" w:rsidRDefault="0096764D" w:rsidP="0096764D">
      <w:pPr>
        <w:ind w:left="360"/>
      </w:pPr>
    </w:p>
    <w:p w:rsidR="0096764D" w:rsidRPr="0001590C" w:rsidRDefault="0096764D" w:rsidP="0096764D">
      <w:pPr>
        <w:ind w:left="360"/>
        <w:rPr>
          <w:bCs/>
        </w:rPr>
      </w:pPr>
      <w:r w:rsidRPr="00B73EED">
        <w:rPr>
          <w:b/>
          <w:bCs/>
        </w:rPr>
        <w:t>(k) Unusually severe weather.</w:t>
      </w:r>
      <w:r w:rsidRPr="00B73EED">
        <w:t xml:space="preserve">  When the number of actual workdays lost is greater than the reasonably predictable weather for a</w:t>
      </w:r>
      <w:r w:rsidR="00891823" w:rsidRPr="00B73EED">
        <w:t xml:space="preserve"> specific</w:t>
      </w:r>
      <w:r w:rsidRPr="00B73EED">
        <w:t xml:space="preserve"> month.</w:t>
      </w:r>
    </w:p>
    <w:p w:rsidR="0096764D" w:rsidRPr="00B73EED" w:rsidRDefault="0096764D" w:rsidP="0096764D">
      <w:pPr>
        <w:ind w:left="360"/>
        <w:rPr>
          <w:iCs/>
        </w:rPr>
      </w:pPr>
    </w:p>
    <w:p w:rsidR="00C96D63" w:rsidRPr="0001590C" w:rsidRDefault="00C96D63" w:rsidP="00C96D63">
      <w:pPr>
        <w:ind w:hanging="720"/>
        <w:rPr>
          <w:vanish/>
        </w:rPr>
      </w:pPr>
      <w:r w:rsidRPr="0088610F">
        <w:rPr>
          <w:vanish/>
        </w:rPr>
        <w:t>$$155.04A</w:t>
      </w:r>
    </w:p>
    <w:p w:rsidR="00C96D63" w:rsidRPr="0001590C" w:rsidRDefault="00C96D63" w:rsidP="00C96D63">
      <w:proofErr w:type="gramStart"/>
      <w:r w:rsidRPr="00B73EED">
        <w:t>155.04(f).</w:t>
      </w:r>
      <w:proofErr w:type="gramEnd"/>
      <w:r w:rsidRPr="00B73EED">
        <w:t xml:space="preserve">  Add the following:</w:t>
      </w:r>
    </w:p>
    <w:p w:rsidR="00C96D63" w:rsidRPr="0001590C" w:rsidRDefault="00C96D63" w:rsidP="00C96D63"/>
    <w:p w:rsidR="00C96D63" w:rsidRPr="0001590C" w:rsidRDefault="00C96D63" w:rsidP="00C96D63">
      <w:pPr>
        <w:ind w:left="360"/>
      </w:pPr>
      <w:r w:rsidRPr="00B73EED">
        <w:t>If a subcontract has not yet been awarded for a certain portion of the work, include the schedule for that work.</w:t>
      </w:r>
    </w:p>
    <w:p w:rsidR="00C96D63" w:rsidRPr="0001590C" w:rsidRDefault="00C96D63" w:rsidP="00C96D63">
      <w:pPr>
        <w:ind w:left="360"/>
      </w:pPr>
    </w:p>
    <w:p w:rsidR="0096764D" w:rsidRPr="0001590C" w:rsidRDefault="0096764D" w:rsidP="0096764D">
      <w:pPr>
        <w:ind w:hanging="720"/>
        <w:rPr>
          <w:vanish/>
        </w:rPr>
      </w:pPr>
      <w:r w:rsidRPr="0088610F">
        <w:rPr>
          <w:vanish/>
        </w:rPr>
        <w:t>$$155.04</w:t>
      </w:r>
      <w:r w:rsidR="008C0A37" w:rsidRPr="0088610F">
        <w:rPr>
          <w:vanish/>
        </w:rPr>
        <w:t>B</w:t>
      </w:r>
    </w:p>
    <w:p w:rsidR="0096764D" w:rsidRPr="0001590C" w:rsidRDefault="0096764D" w:rsidP="00906FCE">
      <w:r w:rsidRPr="00B73EED">
        <w:t>155.0</w:t>
      </w:r>
      <w:r w:rsidR="001E0AAC" w:rsidRPr="00B73EED">
        <w:t>4</w:t>
      </w:r>
      <w:proofErr w:type="gramStart"/>
      <w:r w:rsidRPr="00B73EED">
        <w:t>.  Add</w:t>
      </w:r>
      <w:proofErr w:type="gramEnd"/>
      <w:r w:rsidRPr="00B73EED">
        <w:t xml:space="preserve"> the following:</w:t>
      </w:r>
    </w:p>
    <w:p w:rsidR="0096764D" w:rsidRPr="0001590C" w:rsidRDefault="0096764D" w:rsidP="00906FCE"/>
    <w:p w:rsidR="0096764D" w:rsidRPr="0001590C" w:rsidRDefault="008C0A37" w:rsidP="001E0AAC">
      <w:pPr>
        <w:ind w:left="360"/>
      </w:pPr>
      <w:r w:rsidRPr="00B73EED">
        <w:rPr>
          <w:b/>
        </w:rPr>
        <w:t>(j)</w:t>
      </w:r>
      <w:r w:rsidRPr="00B73EED">
        <w:t xml:space="preserve"> A completed Table 155-1 prepared according to Subsection 155.</w:t>
      </w:r>
      <w:r w:rsidR="00DD017C" w:rsidRPr="00B73EED">
        <w:t>04A</w:t>
      </w:r>
      <w:r w:rsidR="0096764D" w:rsidRPr="00B73EED">
        <w:t>.</w:t>
      </w:r>
    </w:p>
    <w:p w:rsidR="0096764D" w:rsidRPr="0001590C" w:rsidRDefault="0096764D" w:rsidP="001E0AAC">
      <w:pPr>
        <w:ind w:left="360"/>
      </w:pPr>
    </w:p>
    <w:p w:rsidR="00E404EE" w:rsidRPr="0001590C" w:rsidRDefault="00E404EE" w:rsidP="00E404EE">
      <w:pPr>
        <w:ind w:hanging="720"/>
        <w:rPr>
          <w:vanish/>
        </w:rPr>
      </w:pPr>
      <w:r w:rsidRPr="0088610F">
        <w:rPr>
          <w:vanish/>
        </w:rPr>
        <w:t>$$155.04C</w:t>
      </w:r>
    </w:p>
    <w:p w:rsidR="00E404EE" w:rsidRPr="0001590C" w:rsidRDefault="00E404EE" w:rsidP="00E404EE">
      <w:r w:rsidRPr="00B73EED">
        <w:t>Add the following after Subsection 155.04:</w:t>
      </w:r>
    </w:p>
    <w:p w:rsidR="00E404EE" w:rsidRPr="0001590C" w:rsidRDefault="00E404EE" w:rsidP="00E404EE"/>
    <w:p w:rsidR="00E404EE" w:rsidRPr="0001590C" w:rsidRDefault="00E404EE" w:rsidP="00E404EE">
      <w:proofErr w:type="gramStart"/>
      <w:r w:rsidRPr="00B73EED">
        <w:rPr>
          <w:b/>
        </w:rPr>
        <w:t xml:space="preserve">155.04A </w:t>
      </w:r>
      <w:r w:rsidRPr="00B73EED">
        <w:rPr>
          <w:b/>
          <w:bCs/>
        </w:rPr>
        <w:t xml:space="preserve"> Reasonably</w:t>
      </w:r>
      <w:proofErr w:type="gramEnd"/>
      <w:r w:rsidRPr="00B73EED">
        <w:rPr>
          <w:b/>
          <w:bCs/>
        </w:rPr>
        <w:t xml:space="preserve"> Predictable Weather.</w:t>
      </w:r>
      <w:r w:rsidRPr="00B73EED">
        <w:t xml:space="preserve">  Determine reasonably predictable weather for this contract by completing Table 155-1.  Calculate data for Table 155-1 by computing </w:t>
      </w:r>
      <w:r w:rsidRPr="00B73EED">
        <w:rPr>
          <w:bCs/>
        </w:rPr>
        <w:t>the average number of workdays lost (rain days plus drying days) for each month and the standard deviation from the average, u</w:t>
      </w:r>
      <w:r w:rsidRPr="00B73EED">
        <w:t>sing the last 10 years of historical weather data from the nearest National Oceanic and Atmospheric Administration (NOAA) weather data collection station.  Add the average number of workdays lost to the standard deviation.</w:t>
      </w:r>
      <w:r w:rsidRPr="00B73EED">
        <w:rPr>
          <w:bCs/>
        </w:rPr>
        <w:t xml:space="preserve">  </w:t>
      </w:r>
      <w:r w:rsidRPr="00B73EED">
        <w:t>The total number of lost days (average workdays lost plus 1 standard deviation, rounded to whole days) will be considered normal for each month.</w:t>
      </w:r>
    </w:p>
    <w:p w:rsidR="00E404EE" w:rsidRPr="0001590C" w:rsidRDefault="00E404EE" w:rsidP="00E404EE"/>
    <w:p w:rsidR="00E404EE" w:rsidRPr="0001590C" w:rsidRDefault="00E404EE" w:rsidP="00E404EE">
      <w:proofErr w:type="gramStart"/>
      <w:r w:rsidRPr="00B73EED">
        <w:rPr>
          <w:b/>
          <w:bCs/>
        </w:rPr>
        <w:t>155.04B  Unusually</w:t>
      </w:r>
      <w:proofErr w:type="gramEnd"/>
      <w:r w:rsidRPr="00B73EED">
        <w:rPr>
          <w:b/>
          <w:bCs/>
        </w:rPr>
        <w:t xml:space="preserve"> Severe Weather.</w:t>
      </w:r>
      <w:r w:rsidRPr="00B73EED">
        <w:t xml:space="preserve">  If requesting a time extension due to unusually severe weather, calculate the number of actual workdays lost by totaling the actual rain days plus the actual drying days occurring in the month in question.  From this total, deduct any workdays meeting any one of the following conditions:</w:t>
      </w:r>
    </w:p>
    <w:p w:rsidR="00E404EE" w:rsidRPr="0001590C" w:rsidRDefault="00E404EE" w:rsidP="00E404EE"/>
    <w:p w:rsidR="00E404EE" w:rsidRPr="0001590C" w:rsidRDefault="00E404EE" w:rsidP="00E404EE">
      <w:pPr>
        <w:ind w:left="360"/>
      </w:pPr>
      <w:r w:rsidRPr="00B73EED">
        <w:rPr>
          <w:b/>
          <w:bCs/>
        </w:rPr>
        <w:t>(a)</w:t>
      </w:r>
      <w:r w:rsidRPr="00B73EED">
        <w:rPr>
          <w:bCs/>
        </w:rPr>
        <w:t xml:space="preserve"> </w:t>
      </w:r>
      <w:r w:rsidRPr="00B73EED">
        <w:t>The rain day or drying day occurred on a non-work weekday such as a holiday.</w:t>
      </w:r>
    </w:p>
    <w:p w:rsidR="00E404EE" w:rsidRPr="0001590C" w:rsidRDefault="00E404EE" w:rsidP="00E404EE">
      <w:pPr>
        <w:ind w:left="360"/>
      </w:pPr>
    </w:p>
    <w:p w:rsidR="00E404EE" w:rsidRPr="0001590C" w:rsidRDefault="00E404EE" w:rsidP="00E404EE">
      <w:pPr>
        <w:ind w:left="360"/>
      </w:pPr>
      <w:r w:rsidRPr="00B73EED">
        <w:rPr>
          <w:b/>
          <w:bCs/>
        </w:rPr>
        <w:t>(b)</w:t>
      </w:r>
      <w:r w:rsidRPr="00B73EED">
        <w:rPr>
          <w:bCs/>
        </w:rPr>
        <w:t xml:space="preserve"> </w:t>
      </w:r>
      <w:r w:rsidR="00891823" w:rsidRPr="00B73EED">
        <w:t>The r</w:t>
      </w:r>
      <w:r w:rsidRPr="00B73EED">
        <w:t>ainfall occurred at a time when no weather dependent work was in progress or occurred during planned or unplanned shutdowns due to other circumstances such as equipment failure, strikes, material supplies, delays, etc.</w:t>
      </w:r>
    </w:p>
    <w:p w:rsidR="00E404EE" w:rsidRPr="0001590C" w:rsidRDefault="00E404EE" w:rsidP="00E404EE">
      <w:pPr>
        <w:ind w:left="360"/>
      </w:pPr>
    </w:p>
    <w:p w:rsidR="00E404EE" w:rsidRPr="0001590C" w:rsidRDefault="00E404EE" w:rsidP="00E404EE">
      <w:pPr>
        <w:ind w:left="360"/>
      </w:pPr>
      <w:r w:rsidRPr="00B73EED">
        <w:rPr>
          <w:b/>
          <w:bCs/>
        </w:rPr>
        <w:t>(c)</w:t>
      </w:r>
      <w:r w:rsidRPr="00B73EED">
        <w:rPr>
          <w:bCs/>
        </w:rPr>
        <w:t xml:space="preserve"> </w:t>
      </w:r>
      <w:r w:rsidRPr="00B73EED">
        <w:t>The Contractor was still working or able to work on weather dependent activities to the extent that less than 50 percent of the workday was lost due to weather.</w:t>
      </w:r>
    </w:p>
    <w:p w:rsidR="00E404EE" w:rsidRPr="0001590C" w:rsidRDefault="00E404EE" w:rsidP="00E404EE">
      <w:pPr>
        <w:ind w:left="360"/>
      </w:pPr>
    </w:p>
    <w:p w:rsidR="00E404EE" w:rsidRPr="002B20C1" w:rsidRDefault="00E404EE" w:rsidP="00E404EE">
      <w:r w:rsidRPr="00B73EED">
        <w:t>If the net number of actual workdays lost is greater than the total lost days, then unusually severe weather occurred during the month in question.</w:t>
      </w:r>
    </w:p>
    <w:p w:rsidR="00E404EE" w:rsidRDefault="00E404EE" w:rsidP="00E404EE"/>
    <w:p w:rsidR="00E404EE" w:rsidRPr="0033456B" w:rsidRDefault="00E404EE" w:rsidP="00E404EE">
      <w:pPr>
        <w:ind w:hanging="720"/>
        <w:rPr>
          <w:vanish/>
        </w:rPr>
      </w:pPr>
      <w:r w:rsidRPr="0088610F">
        <w:rPr>
          <w:vanish/>
        </w:rPr>
        <w:t>$$155.04D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0"/>
        <w:gridCol w:w="1620"/>
        <w:gridCol w:w="1973"/>
        <w:gridCol w:w="1800"/>
      </w:tblGrid>
      <w:tr w:rsidR="00E404EE" w:rsidRPr="00B73EED" w:rsidTr="002D29B1">
        <w:trPr>
          <w:trHeight w:val="360"/>
          <w:tblHeader/>
          <w:jc w:val="center"/>
        </w:trPr>
        <w:tc>
          <w:tcPr>
            <w:tcW w:w="7913" w:type="dxa"/>
            <w:gridSpan w:val="4"/>
            <w:tcBorders>
              <w:top w:val="nil"/>
              <w:left w:val="nil"/>
              <w:bottom w:val="single" w:sz="4" w:space="0" w:color="auto"/>
              <w:right w:val="nil"/>
            </w:tcBorders>
          </w:tcPr>
          <w:p w:rsidR="00E404EE" w:rsidRPr="00B73EED" w:rsidRDefault="00E404EE" w:rsidP="00053450">
            <w:pPr>
              <w:adjustRightInd w:val="0"/>
              <w:jc w:val="center"/>
              <w:rPr>
                <w:b/>
              </w:rPr>
            </w:pPr>
            <w:r w:rsidRPr="00B73EED">
              <w:rPr>
                <w:b/>
              </w:rPr>
              <w:t>Table 155-1</w:t>
            </w:r>
          </w:p>
          <w:p w:rsidR="00E404EE" w:rsidRPr="00B73EED" w:rsidRDefault="00E404EE" w:rsidP="00053450">
            <w:pPr>
              <w:adjustRightInd w:val="0"/>
              <w:jc w:val="center"/>
              <w:rPr>
                <w:b/>
              </w:rPr>
            </w:pPr>
            <w:r w:rsidRPr="00B73EED">
              <w:rPr>
                <w:b/>
              </w:rPr>
              <w:t>Reasonably Predictable Weather</w:t>
            </w:r>
          </w:p>
        </w:tc>
      </w:tr>
      <w:tr w:rsidR="00E404EE" w:rsidRPr="00B73EED" w:rsidTr="002D29B1">
        <w:trPr>
          <w:trHeight w:val="360"/>
          <w:tblHeader/>
          <w:jc w:val="center"/>
        </w:trPr>
        <w:tc>
          <w:tcPr>
            <w:tcW w:w="7913" w:type="dxa"/>
            <w:gridSpan w:val="4"/>
            <w:tcBorders>
              <w:top w:val="single" w:sz="4" w:space="0" w:color="auto"/>
              <w:bottom w:val="single" w:sz="4" w:space="0" w:color="auto"/>
            </w:tcBorders>
            <w:vAlign w:val="center"/>
          </w:tcPr>
          <w:p w:rsidR="00E404EE" w:rsidRPr="00B73EED" w:rsidRDefault="00E404EE" w:rsidP="00053450">
            <w:pPr>
              <w:keepNext/>
              <w:adjustRightInd w:val="0"/>
              <w:outlineLvl w:val="5"/>
              <w:rPr>
                <w:b/>
                <w:bCs/>
              </w:rPr>
            </w:pPr>
            <w:r w:rsidRPr="00B73EED">
              <w:t>Project Number:</w:t>
            </w:r>
          </w:p>
        </w:tc>
      </w:tr>
      <w:tr w:rsidR="00E404EE" w:rsidRPr="00B73EED" w:rsidTr="002D29B1">
        <w:trPr>
          <w:trHeight w:val="360"/>
          <w:tblHeader/>
          <w:jc w:val="center"/>
        </w:trPr>
        <w:tc>
          <w:tcPr>
            <w:tcW w:w="7913" w:type="dxa"/>
            <w:gridSpan w:val="4"/>
            <w:tcBorders>
              <w:top w:val="single" w:sz="4" w:space="0" w:color="auto"/>
              <w:bottom w:val="single" w:sz="4" w:space="0" w:color="auto"/>
            </w:tcBorders>
            <w:vAlign w:val="center"/>
          </w:tcPr>
          <w:p w:rsidR="00E404EE" w:rsidRPr="00B73EED" w:rsidRDefault="00E404EE" w:rsidP="00053450">
            <w:pPr>
              <w:keepNext/>
              <w:adjustRightInd w:val="0"/>
              <w:outlineLvl w:val="5"/>
              <w:rPr>
                <w:b/>
                <w:bCs/>
              </w:rPr>
            </w:pPr>
            <w:r w:rsidRPr="00B73EED">
              <w:t>Project Location:</w:t>
            </w:r>
          </w:p>
        </w:tc>
      </w:tr>
      <w:tr w:rsidR="00E404EE" w:rsidRPr="00B73EED" w:rsidTr="002D29B1">
        <w:trPr>
          <w:trHeight w:val="360"/>
          <w:tblHeader/>
          <w:jc w:val="center"/>
        </w:trPr>
        <w:tc>
          <w:tcPr>
            <w:tcW w:w="7913" w:type="dxa"/>
            <w:gridSpan w:val="4"/>
            <w:tcBorders>
              <w:top w:val="single" w:sz="4" w:space="0" w:color="auto"/>
              <w:bottom w:val="single" w:sz="4" w:space="0" w:color="auto"/>
            </w:tcBorders>
            <w:vAlign w:val="center"/>
          </w:tcPr>
          <w:p w:rsidR="00E404EE" w:rsidRPr="00B73EED" w:rsidRDefault="00E404EE" w:rsidP="00053450">
            <w:pPr>
              <w:keepNext/>
              <w:adjustRightInd w:val="0"/>
              <w:outlineLvl w:val="5"/>
            </w:pPr>
            <w:r w:rsidRPr="00B73EED">
              <w:t>NOAA Station Location:</w:t>
            </w:r>
          </w:p>
        </w:tc>
      </w:tr>
      <w:tr w:rsidR="00E404EE" w:rsidRPr="00B73EED" w:rsidTr="002D29B1">
        <w:trPr>
          <w:trHeight w:val="360"/>
          <w:tblHeader/>
          <w:jc w:val="center"/>
        </w:trPr>
        <w:tc>
          <w:tcPr>
            <w:tcW w:w="7913" w:type="dxa"/>
            <w:gridSpan w:val="4"/>
            <w:tcBorders>
              <w:top w:val="single" w:sz="4" w:space="0" w:color="auto"/>
              <w:bottom w:val="single" w:sz="4" w:space="0" w:color="auto"/>
            </w:tcBorders>
            <w:vAlign w:val="center"/>
          </w:tcPr>
          <w:p w:rsidR="00E404EE" w:rsidRPr="00B73EED" w:rsidRDefault="00E404EE" w:rsidP="00053450">
            <w:pPr>
              <w:keepNext/>
              <w:adjustRightInd w:val="0"/>
              <w:outlineLvl w:val="5"/>
              <w:rPr>
                <w:b/>
                <w:bCs/>
              </w:rPr>
            </w:pPr>
            <w:r w:rsidRPr="00B73EED">
              <w:t>Data Years (10-year history):</w:t>
            </w:r>
          </w:p>
        </w:tc>
      </w:tr>
      <w:tr w:rsidR="00E404EE" w:rsidRPr="00B73EED" w:rsidTr="002D29B1">
        <w:trPr>
          <w:trHeight w:val="360"/>
          <w:tblHeader/>
          <w:jc w:val="center"/>
        </w:trPr>
        <w:tc>
          <w:tcPr>
            <w:tcW w:w="2520" w:type="dxa"/>
            <w:tcBorders>
              <w:top w:val="single" w:sz="4" w:space="0" w:color="auto"/>
              <w:bottom w:val="single" w:sz="4" w:space="0" w:color="auto"/>
            </w:tcBorders>
            <w:vAlign w:val="center"/>
          </w:tcPr>
          <w:p w:rsidR="00E404EE" w:rsidRPr="00B73EED" w:rsidRDefault="00E404EE" w:rsidP="00053450">
            <w:pPr>
              <w:adjustRightInd w:val="0"/>
              <w:jc w:val="center"/>
              <w:rPr>
                <w:b/>
              </w:rPr>
            </w:pPr>
            <w:r w:rsidRPr="00B73EED">
              <w:rPr>
                <w:b/>
              </w:rPr>
              <w:t>Month</w:t>
            </w:r>
          </w:p>
        </w:tc>
        <w:tc>
          <w:tcPr>
            <w:tcW w:w="1620" w:type="dxa"/>
            <w:tcBorders>
              <w:top w:val="single" w:sz="4" w:space="0" w:color="auto"/>
              <w:bottom w:val="single" w:sz="4" w:space="0" w:color="auto"/>
            </w:tcBorders>
            <w:vAlign w:val="center"/>
          </w:tcPr>
          <w:p w:rsidR="00E404EE" w:rsidRPr="00B73EED" w:rsidRDefault="00E404EE" w:rsidP="00053450">
            <w:pPr>
              <w:adjustRightInd w:val="0"/>
              <w:jc w:val="center"/>
              <w:rPr>
                <w:b/>
              </w:rPr>
            </w:pPr>
            <w:r w:rsidRPr="00B73EED">
              <w:rPr>
                <w:b/>
              </w:rPr>
              <w:t>Average Workdays Lost</w:t>
            </w:r>
          </w:p>
        </w:tc>
        <w:tc>
          <w:tcPr>
            <w:tcW w:w="1973" w:type="dxa"/>
            <w:tcBorders>
              <w:top w:val="single" w:sz="4" w:space="0" w:color="auto"/>
              <w:bottom w:val="single" w:sz="4" w:space="0" w:color="auto"/>
            </w:tcBorders>
            <w:vAlign w:val="center"/>
          </w:tcPr>
          <w:p w:rsidR="00E404EE" w:rsidRPr="00B73EED" w:rsidRDefault="00E404EE" w:rsidP="00053450">
            <w:pPr>
              <w:adjustRightInd w:val="0"/>
              <w:jc w:val="center"/>
              <w:rPr>
                <w:b/>
              </w:rPr>
            </w:pPr>
            <w:r w:rsidRPr="00B73EED">
              <w:rPr>
                <w:b/>
              </w:rPr>
              <w:t>Standard Deviation</w:t>
            </w:r>
          </w:p>
        </w:tc>
        <w:tc>
          <w:tcPr>
            <w:tcW w:w="1800" w:type="dxa"/>
            <w:tcBorders>
              <w:top w:val="single" w:sz="4" w:space="0" w:color="auto"/>
              <w:bottom w:val="single" w:sz="4" w:space="0" w:color="auto"/>
            </w:tcBorders>
            <w:vAlign w:val="center"/>
          </w:tcPr>
          <w:p w:rsidR="00E404EE" w:rsidRPr="00B73EED" w:rsidRDefault="00E404EE" w:rsidP="00053450">
            <w:pPr>
              <w:keepNext/>
              <w:adjustRightInd w:val="0"/>
              <w:jc w:val="center"/>
              <w:outlineLvl w:val="5"/>
              <w:rPr>
                <w:b/>
                <w:bCs/>
              </w:rPr>
            </w:pPr>
            <w:r w:rsidRPr="00B73EED">
              <w:rPr>
                <w:b/>
                <w:bCs/>
              </w:rPr>
              <w:t>Total Lost Days</w:t>
            </w:r>
          </w:p>
        </w:tc>
      </w:tr>
      <w:tr w:rsidR="00E404EE" w:rsidRPr="00B73EED" w:rsidTr="00053450">
        <w:trPr>
          <w:trHeight w:val="288"/>
          <w:jc w:val="center"/>
        </w:trPr>
        <w:tc>
          <w:tcPr>
            <w:tcW w:w="2520" w:type="dxa"/>
            <w:tcBorders>
              <w:top w:val="single" w:sz="4" w:space="0" w:color="auto"/>
              <w:bottom w:val="single" w:sz="4" w:space="0" w:color="auto"/>
            </w:tcBorders>
            <w:vAlign w:val="center"/>
          </w:tcPr>
          <w:p w:rsidR="00E404EE" w:rsidRPr="00B73EED" w:rsidRDefault="00E404EE" w:rsidP="00053450">
            <w:pPr>
              <w:adjustRightInd w:val="0"/>
            </w:pPr>
            <w:r w:rsidRPr="00B73EED">
              <w:t>January</w:t>
            </w:r>
          </w:p>
        </w:tc>
        <w:tc>
          <w:tcPr>
            <w:tcW w:w="1620" w:type="dxa"/>
            <w:tcBorders>
              <w:top w:val="single" w:sz="4" w:space="0" w:color="auto"/>
              <w:bottom w:val="single" w:sz="4" w:space="0" w:color="auto"/>
            </w:tcBorders>
            <w:vAlign w:val="center"/>
          </w:tcPr>
          <w:p w:rsidR="00E404EE" w:rsidRPr="00B73EED" w:rsidRDefault="00E404EE" w:rsidP="00053450">
            <w:pPr>
              <w:adjustRightInd w:val="0"/>
              <w:jc w:val="center"/>
            </w:pPr>
          </w:p>
        </w:tc>
        <w:tc>
          <w:tcPr>
            <w:tcW w:w="1973" w:type="dxa"/>
            <w:tcBorders>
              <w:top w:val="single" w:sz="4" w:space="0" w:color="auto"/>
              <w:bottom w:val="single" w:sz="4" w:space="0" w:color="auto"/>
            </w:tcBorders>
            <w:vAlign w:val="center"/>
          </w:tcPr>
          <w:p w:rsidR="00E404EE" w:rsidRPr="00B73EED" w:rsidRDefault="00E404EE" w:rsidP="00053450">
            <w:pPr>
              <w:adjustRightInd w:val="0"/>
              <w:jc w:val="center"/>
            </w:pPr>
          </w:p>
        </w:tc>
        <w:tc>
          <w:tcPr>
            <w:tcW w:w="1800" w:type="dxa"/>
            <w:tcBorders>
              <w:top w:val="single" w:sz="4" w:space="0" w:color="auto"/>
              <w:bottom w:val="single" w:sz="4" w:space="0" w:color="auto"/>
            </w:tcBorders>
            <w:vAlign w:val="center"/>
          </w:tcPr>
          <w:p w:rsidR="00E404EE" w:rsidRPr="00B73EED" w:rsidRDefault="00E404EE" w:rsidP="00053450">
            <w:pPr>
              <w:adjustRightInd w:val="0"/>
              <w:jc w:val="center"/>
            </w:pPr>
          </w:p>
        </w:tc>
      </w:tr>
      <w:tr w:rsidR="00E404EE" w:rsidRPr="00B73EED" w:rsidTr="00053450">
        <w:trPr>
          <w:trHeight w:val="288"/>
          <w:jc w:val="center"/>
        </w:trPr>
        <w:tc>
          <w:tcPr>
            <w:tcW w:w="2520" w:type="dxa"/>
            <w:tcBorders>
              <w:top w:val="single" w:sz="4" w:space="0" w:color="auto"/>
            </w:tcBorders>
            <w:vAlign w:val="center"/>
          </w:tcPr>
          <w:p w:rsidR="00E404EE" w:rsidRPr="00B73EED" w:rsidRDefault="00E404EE" w:rsidP="00053450">
            <w:pPr>
              <w:adjustRightInd w:val="0"/>
            </w:pPr>
            <w:r w:rsidRPr="00B73EED">
              <w:t>February</w:t>
            </w:r>
          </w:p>
        </w:tc>
        <w:tc>
          <w:tcPr>
            <w:tcW w:w="1620" w:type="dxa"/>
            <w:tcBorders>
              <w:top w:val="single" w:sz="4" w:space="0" w:color="auto"/>
            </w:tcBorders>
            <w:vAlign w:val="center"/>
          </w:tcPr>
          <w:p w:rsidR="00E404EE" w:rsidRPr="00B73EED" w:rsidRDefault="00E404EE" w:rsidP="00053450">
            <w:pPr>
              <w:adjustRightInd w:val="0"/>
              <w:jc w:val="center"/>
            </w:pPr>
          </w:p>
        </w:tc>
        <w:tc>
          <w:tcPr>
            <w:tcW w:w="1973" w:type="dxa"/>
            <w:tcBorders>
              <w:top w:val="single" w:sz="4" w:space="0" w:color="auto"/>
            </w:tcBorders>
            <w:vAlign w:val="center"/>
          </w:tcPr>
          <w:p w:rsidR="00E404EE" w:rsidRPr="00B73EED" w:rsidRDefault="00E404EE" w:rsidP="00053450">
            <w:pPr>
              <w:adjustRightInd w:val="0"/>
              <w:jc w:val="center"/>
            </w:pPr>
          </w:p>
        </w:tc>
        <w:tc>
          <w:tcPr>
            <w:tcW w:w="1800" w:type="dxa"/>
            <w:tcBorders>
              <w:top w:val="single" w:sz="4" w:space="0" w:color="auto"/>
            </w:tcBorders>
            <w:vAlign w:val="center"/>
          </w:tcPr>
          <w:p w:rsidR="00E404EE" w:rsidRPr="00B73EED" w:rsidRDefault="00E404EE" w:rsidP="00053450">
            <w:pPr>
              <w:adjustRightInd w:val="0"/>
              <w:jc w:val="center"/>
            </w:pPr>
          </w:p>
        </w:tc>
      </w:tr>
      <w:tr w:rsidR="00E404EE" w:rsidRPr="00B73EED" w:rsidTr="00053450">
        <w:trPr>
          <w:trHeight w:val="288"/>
          <w:jc w:val="center"/>
        </w:trPr>
        <w:tc>
          <w:tcPr>
            <w:tcW w:w="2520" w:type="dxa"/>
            <w:tcBorders>
              <w:top w:val="single" w:sz="4" w:space="0" w:color="auto"/>
            </w:tcBorders>
            <w:vAlign w:val="center"/>
          </w:tcPr>
          <w:p w:rsidR="00E404EE" w:rsidRPr="00B73EED" w:rsidRDefault="00E404EE" w:rsidP="00053450">
            <w:pPr>
              <w:adjustRightInd w:val="0"/>
            </w:pPr>
            <w:r w:rsidRPr="00B73EED">
              <w:t>March</w:t>
            </w:r>
          </w:p>
        </w:tc>
        <w:tc>
          <w:tcPr>
            <w:tcW w:w="1620" w:type="dxa"/>
            <w:tcBorders>
              <w:top w:val="single" w:sz="4" w:space="0" w:color="auto"/>
            </w:tcBorders>
            <w:vAlign w:val="center"/>
          </w:tcPr>
          <w:p w:rsidR="00E404EE" w:rsidRPr="00B73EED" w:rsidRDefault="00E404EE" w:rsidP="00053450">
            <w:pPr>
              <w:adjustRightInd w:val="0"/>
              <w:jc w:val="center"/>
            </w:pPr>
          </w:p>
        </w:tc>
        <w:tc>
          <w:tcPr>
            <w:tcW w:w="1973" w:type="dxa"/>
            <w:tcBorders>
              <w:top w:val="single" w:sz="4" w:space="0" w:color="auto"/>
            </w:tcBorders>
            <w:vAlign w:val="center"/>
          </w:tcPr>
          <w:p w:rsidR="00E404EE" w:rsidRPr="00B73EED" w:rsidRDefault="00E404EE" w:rsidP="00053450">
            <w:pPr>
              <w:adjustRightInd w:val="0"/>
              <w:jc w:val="center"/>
            </w:pPr>
          </w:p>
        </w:tc>
        <w:tc>
          <w:tcPr>
            <w:tcW w:w="1800" w:type="dxa"/>
            <w:tcBorders>
              <w:top w:val="single" w:sz="4" w:space="0" w:color="auto"/>
            </w:tcBorders>
            <w:vAlign w:val="center"/>
          </w:tcPr>
          <w:p w:rsidR="00E404EE" w:rsidRPr="00B73EED" w:rsidRDefault="00E404EE" w:rsidP="00053450">
            <w:pPr>
              <w:adjustRightInd w:val="0"/>
              <w:jc w:val="center"/>
            </w:pPr>
          </w:p>
        </w:tc>
      </w:tr>
      <w:tr w:rsidR="00E404EE" w:rsidRPr="00B73EED" w:rsidTr="00053450">
        <w:trPr>
          <w:trHeight w:val="288"/>
          <w:jc w:val="center"/>
        </w:trPr>
        <w:tc>
          <w:tcPr>
            <w:tcW w:w="2520" w:type="dxa"/>
            <w:tcBorders>
              <w:top w:val="single" w:sz="4" w:space="0" w:color="auto"/>
            </w:tcBorders>
            <w:vAlign w:val="center"/>
          </w:tcPr>
          <w:p w:rsidR="00E404EE" w:rsidRPr="00B73EED" w:rsidRDefault="00E404EE" w:rsidP="00053450">
            <w:pPr>
              <w:adjustRightInd w:val="0"/>
            </w:pPr>
            <w:r w:rsidRPr="00B73EED">
              <w:t>April</w:t>
            </w:r>
          </w:p>
        </w:tc>
        <w:tc>
          <w:tcPr>
            <w:tcW w:w="1620" w:type="dxa"/>
            <w:tcBorders>
              <w:top w:val="single" w:sz="4" w:space="0" w:color="auto"/>
            </w:tcBorders>
            <w:vAlign w:val="center"/>
          </w:tcPr>
          <w:p w:rsidR="00E404EE" w:rsidRPr="00B73EED" w:rsidRDefault="00E404EE" w:rsidP="00053450">
            <w:pPr>
              <w:adjustRightInd w:val="0"/>
              <w:jc w:val="center"/>
            </w:pPr>
          </w:p>
        </w:tc>
        <w:tc>
          <w:tcPr>
            <w:tcW w:w="1973" w:type="dxa"/>
            <w:tcBorders>
              <w:top w:val="single" w:sz="4" w:space="0" w:color="auto"/>
            </w:tcBorders>
            <w:vAlign w:val="center"/>
          </w:tcPr>
          <w:p w:rsidR="00E404EE" w:rsidRPr="00B73EED" w:rsidRDefault="00E404EE" w:rsidP="00053450">
            <w:pPr>
              <w:adjustRightInd w:val="0"/>
              <w:jc w:val="center"/>
            </w:pPr>
          </w:p>
        </w:tc>
        <w:tc>
          <w:tcPr>
            <w:tcW w:w="1800" w:type="dxa"/>
            <w:tcBorders>
              <w:top w:val="single" w:sz="4" w:space="0" w:color="auto"/>
            </w:tcBorders>
            <w:vAlign w:val="center"/>
          </w:tcPr>
          <w:p w:rsidR="00E404EE" w:rsidRPr="00B73EED" w:rsidRDefault="00E404EE" w:rsidP="00053450">
            <w:pPr>
              <w:adjustRightInd w:val="0"/>
              <w:jc w:val="center"/>
            </w:pPr>
          </w:p>
        </w:tc>
      </w:tr>
      <w:tr w:rsidR="00E404EE" w:rsidRPr="00B73EED" w:rsidTr="00053450">
        <w:trPr>
          <w:trHeight w:val="288"/>
          <w:jc w:val="center"/>
        </w:trPr>
        <w:tc>
          <w:tcPr>
            <w:tcW w:w="2520" w:type="dxa"/>
            <w:tcBorders>
              <w:top w:val="single" w:sz="4" w:space="0" w:color="auto"/>
            </w:tcBorders>
            <w:vAlign w:val="center"/>
          </w:tcPr>
          <w:p w:rsidR="00E404EE" w:rsidRPr="00B73EED" w:rsidRDefault="00E404EE" w:rsidP="00053450">
            <w:pPr>
              <w:adjustRightInd w:val="0"/>
            </w:pPr>
            <w:r w:rsidRPr="00B73EED">
              <w:t>May</w:t>
            </w:r>
          </w:p>
        </w:tc>
        <w:tc>
          <w:tcPr>
            <w:tcW w:w="1620" w:type="dxa"/>
            <w:tcBorders>
              <w:top w:val="single" w:sz="4" w:space="0" w:color="auto"/>
            </w:tcBorders>
            <w:vAlign w:val="center"/>
          </w:tcPr>
          <w:p w:rsidR="00E404EE" w:rsidRPr="00B73EED" w:rsidRDefault="00E404EE" w:rsidP="00053450">
            <w:pPr>
              <w:adjustRightInd w:val="0"/>
              <w:jc w:val="center"/>
            </w:pPr>
          </w:p>
        </w:tc>
        <w:tc>
          <w:tcPr>
            <w:tcW w:w="1973" w:type="dxa"/>
            <w:tcBorders>
              <w:top w:val="single" w:sz="4" w:space="0" w:color="auto"/>
            </w:tcBorders>
            <w:vAlign w:val="center"/>
          </w:tcPr>
          <w:p w:rsidR="00E404EE" w:rsidRPr="00B73EED" w:rsidRDefault="00E404EE" w:rsidP="00053450">
            <w:pPr>
              <w:adjustRightInd w:val="0"/>
              <w:jc w:val="center"/>
            </w:pPr>
          </w:p>
        </w:tc>
        <w:tc>
          <w:tcPr>
            <w:tcW w:w="1800" w:type="dxa"/>
            <w:tcBorders>
              <w:top w:val="single" w:sz="4" w:space="0" w:color="auto"/>
            </w:tcBorders>
            <w:vAlign w:val="center"/>
          </w:tcPr>
          <w:p w:rsidR="00E404EE" w:rsidRPr="00B73EED" w:rsidRDefault="00E404EE" w:rsidP="00053450">
            <w:pPr>
              <w:adjustRightInd w:val="0"/>
              <w:jc w:val="center"/>
            </w:pPr>
          </w:p>
        </w:tc>
      </w:tr>
      <w:tr w:rsidR="00E404EE" w:rsidRPr="00B73EED" w:rsidTr="00053450">
        <w:trPr>
          <w:trHeight w:val="288"/>
          <w:jc w:val="center"/>
        </w:trPr>
        <w:tc>
          <w:tcPr>
            <w:tcW w:w="2520" w:type="dxa"/>
            <w:tcBorders>
              <w:top w:val="single" w:sz="4" w:space="0" w:color="auto"/>
            </w:tcBorders>
            <w:vAlign w:val="center"/>
          </w:tcPr>
          <w:p w:rsidR="00E404EE" w:rsidRPr="00B73EED" w:rsidRDefault="00E404EE" w:rsidP="00053450">
            <w:pPr>
              <w:adjustRightInd w:val="0"/>
            </w:pPr>
            <w:r w:rsidRPr="00B73EED">
              <w:t>June</w:t>
            </w:r>
          </w:p>
        </w:tc>
        <w:tc>
          <w:tcPr>
            <w:tcW w:w="1620" w:type="dxa"/>
            <w:tcBorders>
              <w:top w:val="single" w:sz="4" w:space="0" w:color="auto"/>
            </w:tcBorders>
            <w:vAlign w:val="center"/>
          </w:tcPr>
          <w:p w:rsidR="00E404EE" w:rsidRPr="00B73EED" w:rsidRDefault="00E404EE" w:rsidP="00053450">
            <w:pPr>
              <w:adjustRightInd w:val="0"/>
              <w:jc w:val="center"/>
            </w:pPr>
          </w:p>
        </w:tc>
        <w:tc>
          <w:tcPr>
            <w:tcW w:w="1973" w:type="dxa"/>
            <w:tcBorders>
              <w:top w:val="single" w:sz="4" w:space="0" w:color="auto"/>
            </w:tcBorders>
            <w:vAlign w:val="center"/>
          </w:tcPr>
          <w:p w:rsidR="00E404EE" w:rsidRPr="00B73EED" w:rsidRDefault="00E404EE" w:rsidP="00053450">
            <w:pPr>
              <w:adjustRightInd w:val="0"/>
              <w:jc w:val="center"/>
            </w:pPr>
          </w:p>
        </w:tc>
        <w:tc>
          <w:tcPr>
            <w:tcW w:w="1800" w:type="dxa"/>
            <w:tcBorders>
              <w:top w:val="single" w:sz="4" w:space="0" w:color="auto"/>
            </w:tcBorders>
            <w:vAlign w:val="center"/>
          </w:tcPr>
          <w:p w:rsidR="00E404EE" w:rsidRPr="00B73EED" w:rsidRDefault="00E404EE" w:rsidP="00053450">
            <w:pPr>
              <w:adjustRightInd w:val="0"/>
              <w:jc w:val="center"/>
            </w:pPr>
          </w:p>
        </w:tc>
      </w:tr>
      <w:tr w:rsidR="00E404EE" w:rsidRPr="00B73EED" w:rsidTr="00053450">
        <w:trPr>
          <w:trHeight w:val="288"/>
          <w:jc w:val="center"/>
        </w:trPr>
        <w:tc>
          <w:tcPr>
            <w:tcW w:w="2520" w:type="dxa"/>
            <w:tcBorders>
              <w:top w:val="single" w:sz="4" w:space="0" w:color="auto"/>
            </w:tcBorders>
            <w:vAlign w:val="center"/>
          </w:tcPr>
          <w:p w:rsidR="00E404EE" w:rsidRPr="00B73EED" w:rsidRDefault="00E404EE" w:rsidP="00053450">
            <w:pPr>
              <w:adjustRightInd w:val="0"/>
            </w:pPr>
            <w:r w:rsidRPr="00B73EED">
              <w:t>July</w:t>
            </w:r>
          </w:p>
        </w:tc>
        <w:tc>
          <w:tcPr>
            <w:tcW w:w="1620" w:type="dxa"/>
            <w:tcBorders>
              <w:top w:val="single" w:sz="4" w:space="0" w:color="auto"/>
            </w:tcBorders>
            <w:vAlign w:val="center"/>
          </w:tcPr>
          <w:p w:rsidR="00E404EE" w:rsidRPr="00B73EED" w:rsidRDefault="00E404EE" w:rsidP="00053450">
            <w:pPr>
              <w:adjustRightInd w:val="0"/>
              <w:jc w:val="center"/>
            </w:pPr>
          </w:p>
        </w:tc>
        <w:tc>
          <w:tcPr>
            <w:tcW w:w="1973" w:type="dxa"/>
            <w:tcBorders>
              <w:top w:val="single" w:sz="4" w:space="0" w:color="auto"/>
            </w:tcBorders>
            <w:vAlign w:val="center"/>
          </w:tcPr>
          <w:p w:rsidR="00E404EE" w:rsidRPr="00B73EED" w:rsidRDefault="00E404EE" w:rsidP="00053450">
            <w:pPr>
              <w:adjustRightInd w:val="0"/>
              <w:jc w:val="center"/>
            </w:pPr>
          </w:p>
        </w:tc>
        <w:tc>
          <w:tcPr>
            <w:tcW w:w="1800" w:type="dxa"/>
            <w:tcBorders>
              <w:top w:val="single" w:sz="4" w:space="0" w:color="auto"/>
            </w:tcBorders>
            <w:vAlign w:val="center"/>
          </w:tcPr>
          <w:p w:rsidR="00E404EE" w:rsidRPr="00B73EED" w:rsidRDefault="00E404EE" w:rsidP="00053450">
            <w:pPr>
              <w:adjustRightInd w:val="0"/>
              <w:jc w:val="center"/>
            </w:pPr>
          </w:p>
        </w:tc>
      </w:tr>
      <w:tr w:rsidR="00E404EE" w:rsidRPr="00B73EED" w:rsidTr="00053450">
        <w:trPr>
          <w:trHeight w:val="288"/>
          <w:jc w:val="center"/>
        </w:trPr>
        <w:tc>
          <w:tcPr>
            <w:tcW w:w="2520" w:type="dxa"/>
            <w:tcBorders>
              <w:top w:val="single" w:sz="4" w:space="0" w:color="auto"/>
            </w:tcBorders>
            <w:vAlign w:val="center"/>
          </w:tcPr>
          <w:p w:rsidR="00E404EE" w:rsidRPr="00B73EED" w:rsidRDefault="00E404EE" w:rsidP="00053450">
            <w:pPr>
              <w:adjustRightInd w:val="0"/>
            </w:pPr>
            <w:r w:rsidRPr="00B73EED">
              <w:lastRenderedPageBreak/>
              <w:t>August</w:t>
            </w:r>
          </w:p>
        </w:tc>
        <w:tc>
          <w:tcPr>
            <w:tcW w:w="1620" w:type="dxa"/>
            <w:tcBorders>
              <w:top w:val="single" w:sz="4" w:space="0" w:color="auto"/>
            </w:tcBorders>
            <w:vAlign w:val="center"/>
          </w:tcPr>
          <w:p w:rsidR="00E404EE" w:rsidRPr="00B73EED" w:rsidRDefault="00E404EE" w:rsidP="00053450">
            <w:pPr>
              <w:adjustRightInd w:val="0"/>
              <w:jc w:val="center"/>
            </w:pPr>
          </w:p>
        </w:tc>
        <w:tc>
          <w:tcPr>
            <w:tcW w:w="1973" w:type="dxa"/>
            <w:tcBorders>
              <w:top w:val="single" w:sz="4" w:space="0" w:color="auto"/>
            </w:tcBorders>
            <w:vAlign w:val="center"/>
          </w:tcPr>
          <w:p w:rsidR="00E404EE" w:rsidRPr="00B73EED" w:rsidRDefault="00E404EE" w:rsidP="00053450">
            <w:pPr>
              <w:adjustRightInd w:val="0"/>
              <w:jc w:val="center"/>
            </w:pPr>
          </w:p>
        </w:tc>
        <w:tc>
          <w:tcPr>
            <w:tcW w:w="1800" w:type="dxa"/>
            <w:tcBorders>
              <w:top w:val="single" w:sz="4" w:space="0" w:color="auto"/>
            </w:tcBorders>
            <w:vAlign w:val="center"/>
          </w:tcPr>
          <w:p w:rsidR="00E404EE" w:rsidRPr="00B73EED" w:rsidRDefault="00E404EE" w:rsidP="00053450">
            <w:pPr>
              <w:adjustRightInd w:val="0"/>
              <w:jc w:val="center"/>
            </w:pPr>
          </w:p>
        </w:tc>
      </w:tr>
      <w:tr w:rsidR="00E404EE" w:rsidRPr="00B73EED" w:rsidTr="00053450">
        <w:trPr>
          <w:trHeight w:val="288"/>
          <w:jc w:val="center"/>
        </w:trPr>
        <w:tc>
          <w:tcPr>
            <w:tcW w:w="2520" w:type="dxa"/>
            <w:tcBorders>
              <w:top w:val="single" w:sz="4" w:space="0" w:color="auto"/>
            </w:tcBorders>
            <w:vAlign w:val="center"/>
          </w:tcPr>
          <w:p w:rsidR="00E404EE" w:rsidRPr="00B73EED" w:rsidRDefault="00E404EE" w:rsidP="00053450">
            <w:pPr>
              <w:adjustRightInd w:val="0"/>
            </w:pPr>
            <w:r w:rsidRPr="00B73EED">
              <w:t>September</w:t>
            </w:r>
          </w:p>
        </w:tc>
        <w:tc>
          <w:tcPr>
            <w:tcW w:w="1620" w:type="dxa"/>
            <w:tcBorders>
              <w:top w:val="single" w:sz="4" w:space="0" w:color="auto"/>
            </w:tcBorders>
            <w:vAlign w:val="center"/>
          </w:tcPr>
          <w:p w:rsidR="00E404EE" w:rsidRPr="00B73EED" w:rsidRDefault="00E404EE" w:rsidP="00053450">
            <w:pPr>
              <w:adjustRightInd w:val="0"/>
              <w:jc w:val="center"/>
            </w:pPr>
          </w:p>
        </w:tc>
        <w:tc>
          <w:tcPr>
            <w:tcW w:w="1973" w:type="dxa"/>
            <w:tcBorders>
              <w:top w:val="single" w:sz="4" w:space="0" w:color="auto"/>
            </w:tcBorders>
            <w:vAlign w:val="center"/>
          </w:tcPr>
          <w:p w:rsidR="00E404EE" w:rsidRPr="00B73EED" w:rsidRDefault="00E404EE" w:rsidP="00053450">
            <w:pPr>
              <w:adjustRightInd w:val="0"/>
              <w:jc w:val="center"/>
            </w:pPr>
          </w:p>
        </w:tc>
        <w:tc>
          <w:tcPr>
            <w:tcW w:w="1800" w:type="dxa"/>
            <w:tcBorders>
              <w:top w:val="single" w:sz="4" w:space="0" w:color="auto"/>
            </w:tcBorders>
            <w:vAlign w:val="center"/>
          </w:tcPr>
          <w:p w:rsidR="00E404EE" w:rsidRPr="00B73EED" w:rsidRDefault="00E404EE" w:rsidP="00053450">
            <w:pPr>
              <w:adjustRightInd w:val="0"/>
              <w:jc w:val="center"/>
            </w:pPr>
          </w:p>
        </w:tc>
      </w:tr>
      <w:tr w:rsidR="00E404EE" w:rsidRPr="00B73EED" w:rsidTr="00053450">
        <w:trPr>
          <w:trHeight w:val="288"/>
          <w:jc w:val="center"/>
        </w:trPr>
        <w:tc>
          <w:tcPr>
            <w:tcW w:w="2520" w:type="dxa"/>
            <w:tcBorders>
              <w:top w:val="single" w:sz="4" w:space="0" w:color="auto"/>
            </w:tcBorders>
            <w:vAlign w:val="center"/>
          </w:tcPr>
          <w:p w:rsidR="00E404EE" w:rsidRPr="00B73EED" w:rsidRDefault="00E404EE" w:rsidP="00053450">
            <w:pPr>
              <w:adjustRightInd w:val="0"/>
            </w:pPr>
            <w:r w:rsidRPr="00B73EED">
              <w:t>October</w:t>
            </w:r>
          </w:p>
        </w:tc>
        <w:tc>
          <w:tcPr>
            <w:tcW w:w="1620" w:type="dxa"/>
            <w:tcBorders>
              <w:top w:val="single" w:sz="4" w:space="0" w:color="auto"/>
            </w:tcBorders>
            <w:vAlign w:val="center"/>
          </w:tcPr>
          <w:p w:rsidR="00E404EE" w:rsidRPr="00B73EED" w:rsidRDefault="00E404EE" w:rsidP="00053450">
            <w:pPr>
              <w:adjustRightInd w:val="0"/>
              <w:jc w:val="center"/>
            </w:pPr>
          </w:p>
        </w:tc>
        <w:tc>
          <w:tcPr>
            <w:tcW w:w="1973" w:type="dxa"/>
            <w:tcBorders>
              <w:top w:val="single" w:sz="4" w:space="0" w:color="auto"/>
            </w:tcBorders>
            <w:vAlign w:val="center"/>
          </w:tcPr>
          <w:p w:rsidR="00E404EE" w:rsidRPr="00B73EED" w:rsidRDefault="00E404EE" w:rsidP="00053450">
            <w:pPr>
              <w:adjustRightInd w:val="0"/>
              <w:jc w:val="center"/>
            </w:pPr>
          </w:p>
        </w:tc>
        <w:tc>
          <w:tcPr>
            <w:tcW w:w="1800" w:type="dxa"/>
            <w:tcBorders>
              <w:top w:val="single" w:sz="4" w:space="0" w:color="auto"/>
            </w:tcBorders>
            <w:vAlign w:val="center"/>
          </w:tcPr>
          <w:p w:rsidR="00E404EE" w:rsidRPr="00B73EED" w:rsidRDefault="00E404EE" w:rsidP="00053450">
            <w:pPr>
              <w:adjustRightInd w:val="0"/>
              <w:jc w:val="center"/>
            </w:pPr>
          </w:p>
        </w:tc>
      </w:tr>
      <w:tr w:rsidR="00E404EE" w:rsidRPr="00B73EED" w:rsidTr="00053450">
        <w:trPr>
          <w:trHeight w:val="288"/>
          <w:jc w:val="center"/>
        </w:trPr>
        <w:tc>
          <w:tcPr>
            <w:tcW w:w="2520" w:type="dxa"/>
            <w:tcBorders>
              <w:top w:val="single" w:sz="4" w:space="0" w:color="auto"/>
            </w:tcBorders>
            <w:vAlign w:val="center"/>
          </w:tcPr>
          <w:p w:rsidR="00E404EE" w:rsidRPr="00B73EED" w:rsidRDefault="00E404EE" w:rsidP="00053450">
            <w:pPr>
              <w:adjustRightInd w:val="0"/>
            </w:pPr>
            <w:r w:rsidRPr="00B73EED">
              <w:t>November</w:t>
            </w:r>
          </w:p>
        </w:tc>
        <w:tc>
          <w:tcPr>
            <w:tcW w:w="1620" w:type="dxa"/>
            <w:tcBorders>
              <w:top w:val="single" w:sz="4" w:space="0" w:color="auto"/>
            </w:tcBorders>
            <w:vAlign w:val="center"/>
          </w:tcPr>
          <w:p w:rsidR="00E404EE" w:rsidRPr="00B73EED" w:rsidRDefault="00E404EE" w:rsidP="00053450">
            <w:pPr>
              <w:adjustRightInd w:val="0"/>
              <w:jc w:val="center"/>
            </w:pPr>
          </w:p>
        </w:tc>
        <w:tc>
          <w:tcPr>
            <w:tcW w:w="1973" w:type="dxa"/>
            <w:tcBorders>
              <w:top w:val="single" w:sz="4" w:space="0" w:color="auto"/>
            </w:tcBorders>
            <w:vAlign w:val="center"/>
          </w:tcPr>
          <w:p w:rsidR="00E404EE" w:rsidRPr="00B73EED" w:rsidRDefault="00E404EE" w:rsidP="00053450">
            <w:pPr>
              <w:adjustRightInd w:val="0"/>
              <w:jc w:val="center"/>
            </w:pPr>
          </w:p>
        </w:tc>
        <w:tc>
          <w:tcPr>
            <w:tcW w:w="1800" w:type="dxa"/>
            <w:tcBorders>
              <w:top w:val="single" w:sz="4" w:space="0" w:color="auto"/>
            </w:tcBorders>
            <w:vAlign w:val="center"/>
          </w:tcPr>
          <w:p w:rsidR="00E404EE" w:rsidRPr="00B73EED" w:rsidRDefault="00E404EE" w:rsidP="00053450">
            <w:pPr>
              <w:adjustRightInd w:val="0"/>
              <w:jc w:val="center"/>
            </w:pPr>
          </w:p>
        </w:tc>
      </w:tr>
      <w:tr w:rsidR="00E404EE" w:rsidRPr="0001590C" w:rsidTr="00053450">
        <w:trPr>
          <w:trHeight w:val="288"/>
          <w:jc w:val="center"/>
        </w:trPr>
        <w:tc>
          <w:tcPr>
            <w:tcW w:w="2520" w:type="dxa"/>
            <w:tcBorders>
              <w:top w:val="single" w:sz="4" w:space="0" w:color="auto"/>
            </w:tcBorders>
            <w:vAlign w:val="center"/>
          </w:tcPr>
          <w:p w:rsidR="00E404EE" w:rsidRPr="0001590C" w:rsidRDefault="00E404EE" w:rsidP="00053450">
            <w:pPr>
              <w:adjustRightInd w:val="0"/>
            </w:pPr>
            <w:r w:rsidRPr="00B73EED">
              <w:t>December</w:t>
            </w:r>
          </w:p>
        </w:tc>
        <w:tc>
          <w:tcPr>
            <w:tcW w:w="1620" w:type="dxa"/>
            <w:tcBorders>
              <w:top w:val="single" w:sz="4" w:space="0" w:color="auto"/>
            </w:tcBorders>
            <w:vAlign w:val="center"/>
          </w:tcPr>
          <w:p w:rsidR="00E404EE" w:rsidRPr="0001590C" w:rsidRDefault="00E404EE" w:rsidP="00053450">
            <w:pPr>
              <w:adjustRightInd w:val="0"/>
              <w:jc w:val="center"/>
            </w:pPr>
          </w:p>
        </w:tc>
        <w:tc>
          <w:tcPr>
            <w:tcW w:w="1973" w:type="dxa"/>
            <w:tcBorders>
              <w:top w:val="single" w:sz="4" w:space="0" w:color="auto"/>
            </w:tcBorders>
            <w:vAlign w:val="center"/>
          </w:tcPr>
          <w:p w:rsidR="00E404EE" w:rsidRPr="0001590C" w:rsidRDefault="00E404EE" w:rsidP="00053450">
            <w:pPr>
              <w:adjustRightInd w:val="0"/>
              <w:jc w:val="center"/>
            </w:pPr>
          </w:p>
        </w:tc>
        <w:tc>
          <w:tcPr>
            <w:tcW w:w="1800" w:type="dxa"/>
            <w:tcBorders>
              <w:top w:val="single" w:sz="4" w:space="0" w:color="auto"/>
            </w:tcBorders>
            <w:vAlign w:val="center"/>
          </w:tcPr>
          <w:p w:rsidR="00E404EE" w:rsidRPr="0001590C" w:rsidRDefault="00E404EE" w:rsidP="00053450">
            <w:pPr>
              <w:adjustRightInd w:val="0"/>
              <w:jc w:val="center"/>
            </w:pPr>
          </w:p>
        </w:tc>
      </w:tr>
    </w:tbl>
    <w:p w:rsidR="00E404EE" w:rsidRDefault="00E404EE" w:rsidP="00E404EE"/>
    <w:p w:rsidR="0096764D" w:rsidRPr="00B5268E" w:rsidRDefault="0096764D" w:rsidP="0096764D">
      <w:pPr>
        <w:rPr>
          <w:vanish/>
        </w:rPr>
      </w:pPr>
      <w:r w:rsidRPr="00FD4054">
        <w:rPr>
          <w:i/>
          <w:iCs/>
          <w:vanish/>
          <w:highlight w:val="yellow"/>
        </w:rPr>
        <w:t xml:space="preserve">INCLUDE </w:t>
      </w:r>
      <w:r w:rsidR="0039286C" w:rsidRPr="00FD4054">
        <w:rPr>
          <w:i/>
          <w:iCs/>
          <w:vanish/>
          <w:highlight w:val="yellow"/>
        </w:rPr>
        <w:t>CLAUSE</w:t>
      </w:r>
      <w:r w:rsidR="00567922">
        <w:rPr>
          <w:i/>
          <w:iCs/>
          <w:vanish/>
          <w:highlight w:val="yellow"/>
        </w:rPr>
        <w:t>S</w:t>
      </w:r>
      <w:r w:rsidR="0039286C" w:rsidRPr="00FD4054">
        <w:rPr>
          <w:i/>
          <w:iCs/>
          <w:vanish/>
          <w:highlight w:val="yellow"/>
        </w:rPr>
        <w:t xml:space="preserve"> $$</w:t>
      </w:r>
      <w:r w:rsidR="0039286C" w:rsidRPr="00343B82">
        <w:rPr>
          <w:i/>
          <w:iCs/>
          <w:vanish/>
          <w:highlight w:val="yellow"/>
        </w:rPr>
        <w:t xml:space="preserve">155.05A </w:t>
      </w:r>
      <w:r w:rsidR="00567922">
        <w:rPr>
          <w:i/>
          <w:iCs/>
          <w:vanish/>
          <w:highlight w:val="yellow"/>
        </w:rPr>
        <w:t xml:space="preserve">AND $$155.05B </w:t>
      </w:r>
      <w:r w:rsidRPr="00343B82">
        <w:rPr>
          <w:i/>
          <w:iCs/>
          <w:vanish/>
          <w:highlight w:val="yellow"/>
        </w:rPr>
        <w:t xml:space="preserve">FOR </w:t>
      </w:r>
      <w:r w:rsidR="00A33303" w:rsidRPr="00670C7F">
        <w:rPr>
          <w:i/>
          <w:vanish/>
          <w:highlight w:val="yellow"/>
        </w:rPr>
        <w:t xml:space="preserve">SMALLER, UNCOMPLICATED PROJECTS </w:t>
      </w:r>
      <w:r w:rsidRPr="009C2739">
        <w:rPr>
          <w:i/>
          <w:iCs/>
          <w:vanish/>
          <w:highlight w:val="yellow"/>
        </w:rPr>
        <w:t xml:space="preserve">WHEN THE EE </w:t>
      </w:r>
      <w:r w:rsidR="00371FA8">
        <w:rPr>
          <w:i/>
          <w:iCs/>
          <w:vanish/>
          <w:highlight w:val="yellow"/>
        </w:rPr>
        <w:t xml:space="preserve">IS </w:t>
      </w:r>
      <w:r w:rsidRPr="009C2739">
        <w:rPr>
          <w:i/>
          <w:iCs/>
          <w:vanish/>
          <w:highlight w:val="yellow"/>
        </w:rPr>
        <w:t xml:space="preserve">LESS THAN $3 MILLION </w:t>
      </w:r>
      <w:r w:rsidR="00A33303">
        <w:rPr>
          <w:i/>
          <w:iCs/>
          <w:vanish/>
          <w:highlight w:val="yellow"/>
        </w:rPr>
        <w:t>OR</w:t>
      </w:r>
      <w:r w:rsidRPr="009C2739">
        <w:rPr>
          <w:i/>
          <w:iCs/>
          <w:vanish/>
          <w:highlight w:val="yellow"/>
        </w:rPr>
        <w:t xml:space="preserve"> </w:t>
      </w:r>
      <w:r w:rsidR="00371FA8">
        <w:rPr>
          <w:i/>
          <w:iCs/>
          <w:vanish/>
          <w:highlight w:val="yellow"/>
        </w:rPr>
        <w:t xml:space="preserve">WHEN </w:t>
      </w:r>
      <w:r w:rsidR="00A33303">
        <w:rPr>
          <w:i/>
          <w:iCs/>
          <w:vanish/>
          <w:highlight w:val="yellow"/>
        </w:rPr>
        <w:t>THE LONG</w:t>
      </w:r>
      <w:r w:rsidRPr="009C2739">
        <w:rPr>
          <w:i/>
          <w:iCs/>
          <w:vanish/>
          <w:highlight w:val="yellow"/>
        </w:rPr>
        <w:t xml:space="preserve"> C</w:t>
      </w:r>
      <w:r>
        <w:rPr>
          <w:i/>
          <w:iCs/>
          <w:vanish/>
          <w:highlight w:val="yellow"/>
        </w:rPr>
        <w:t xml:space="preserve">RITICAL </w:t>
      </w:r>
      <w:r w:rsidRPr="009C2739">
        <w:rPr>
          <w:i/>
          <w:iCs/>
          <w:vanish/>
          <w:highlight w:val="yellow"/>
        </w:rPr>
        <w:t>P</w:t>
      </w:r>
      <w:r>
        <w:rPr>
          <w:i/>
          <w:iCs/>
          <w:vanish/>
          <w:highlight w:val="yellow"/>
        </w:rPr>
        <w:t xml:space="preserve">ATH </w:t>
      </w:r>
      <w:r w:rsidRPr="009C2739">
        <w:rPr>
          <w:i/>
          <w:iCs/>
          <w:vanish/>
          <w:highlight w:val="yellow"/>
        </w:rPr>
        <w:t>M</w:t>
      </w:r>
      <w:r>
        <w:rPr>
          <w:i/>
          <w:iCs/>
          <w:vanish/>
          <w:highlight w:val="yellow"/>
        </w:rPr>
        <w:t>ETHOD (CPM)</w:t>
      </w:r>
      <w:r w:rsidRPr="009C2739">
        <w:rPr>
          <w:i/>
          <w:iCs/>
          <w:vanish/>
          <w:highlight w:val="yellow"/>
        </w:rPr>
        <w:t xml:space="preserve"> IS NOT NEEDED</w:t>
      </w:r>
      <w:r>
        <w:rPr>
          <w:i/>
          <w:iCs/>
          <w:vanish/>
          <w:highlight w:val="yellow"/>
        </w:rPr>
        <w:t xml:space="preserve"> (</w:t>
      </w:r>
      <w:r w:rsidRPr="009C2739">
        <w:rPr>
          <w:i/>
          <w:iCs/>
          <w:vanish/>
          <w:highlight w:val="yellow"/>
        </w:rPr>
        <w:t>CONSULT WITH CONSTR</w:t>
      </w:r>
      <w:r w:rsidR="00A33303">
        <w:rPr>
          <w:i/>
          <w:iCs/>
          <w:vanish/>
          <w:highlight w:val="yellow"/>
        </w:rPr>
        <w:t>U</w:t>
      </w:r>
      <w:r w:rsidRPr="009C2739">
        <w:rPr>
          <w:i/>
          <w:iCs/>
          <w:vanish/>
          <w:highlight w:val="yellow"/>
        </w:rPr>
        <w:t>CTION</w:t>
      </w:r>
      <w:r>
        <w:rPr>
          <w:i/>
          <w:iCs/>
          <w:vanish/>
          <w:highlight w:val="yellow"/>
        </w:rPr>
        <w:t xml:space="preserve">) </w:t>
      </w:r>
      <w:r w:rsidR="00A33303">
        <w:rPr>
          <w:i/>
          <w:iCs/>
          <w:vanish/>
          <w:highlight w:val="yellow"/>
        </w:rPr>
        <w:t>(</w:t>
      </w:r>
      <w:r>
        <w:rPr>
          <w:i/>
          <w:iCs/>
          <w:vanish/>
          <w:highlight w:val="yellow"/>
        </w:rPr>
        <w:t xml:space="preserve">IF </w:t>
      </w:r>
      <w:r w:rsidR="0005152A">
        <w:rPr>
          <w:i/>
          <w:iCs/>
          <w:vanish/>
          <w:highlight w:val="yellow"/>
        </w:rPr>
        <w:t xml:space="preserve">THESE </w:t>
      </w:r>
      <w:r>
        <w:rPr>
          <w:i/>
          <w:iCs/>
          <w:vanish/>
          <w:highlight w:val="yellow"/>
        </w:rPr>
        <w:t>CLAUSE</w:t>
      </w:r>
      <w:r w:rsidR="00567922">
        <w:rPr>
          <w:i/>
          <w:iCs/>
          <w:vanish/>
          <w:highlight w:val="yellow"/>
        </w:rPr>
        <w:t>S</w:t>
      </w:r>
      <w:r>
        <w:rPr>
          <w:i/>
          <w:iCs/>
          <w:vanish/>
          <w:highlight w:val="yellow"/>
        </w:rPr>
        <w:t xml:space="preserve"> </w:t>
      </w:r>
      <w:r w:rsidR="00567922">
        <w:rPr>
          <w:i/>
          <w:iCs/>
          <w:vanish/>
          <w:highlight w:val="yellow"/>
        </w:rPr>
        <w:t>ARE</w:t>
      </w:r>
      <w:r w:rsidR="00371FA8" w:rsidRPr="00343B82">
        <w:rPr>
          <w:i/>
          <w:iCs/>
          <w:vanish/>
          <w:highlight w:val="yellow"/>
        </w:rPr>
        <w:t xml:space="preserve"> </w:t>
      </w:r>
      <w:r w:rsidRPr="00FD4054">
        <w:rPr>
          <w:i/>
          <w:iCs/>
          <w:vanish/>
          <w:highlight w:val="yellow"/>
        </w:rPr>
        <w:t xml:space="preserve">INCLUDED, DO NOT INCLUDE </w:t>
      </w:r>
      <w:r w:rsidRPr="00343B82">
        <w:rPr>
          <w:i/>
          <w:iCs/>
          <w:vanish/>
          <w:highlight w:val="yellow"/>
        </w:rPr>
        <w:t>CLAUSES $$155.05C, $$155.05D</w:t>
      </w:r>
      <w:r w:rsidR="00A33303" w:rsidRPr="00343B82">
        <w:rPr>
          <w:i/>
          <w:iCs/>
          <w:vanish/>
          <w:highlight w:val="yellow"/>
        </w:rPr>
        <w:t>,</w:t>
      </w:r>
      <w:r w:rsidRPr="00343B82">
        <w:rPr>
          <w:i/>
          <w:iCs/>
          <w:vanish/>
          <w:highlight w:val="yellow"/>
        </w:rPr>
        <w:t xml:space="preserve"> AND $$155.05</w:t>
      </w:r>
      <w:r w:rsidR="00A33303" w:rsidRPr="00343B82">
        <w:rPr>
          <w:i/>
          <w:iCs/>
          <w:vanish/>
          <w:highlight w:val="yellow"/>
        </w:rPr>
        <w:t>E</w:t>
      </w:r>
      <w:r w:rsidRPr="00343B82">
        <w:rPr>
          <w:i/>
          <w:iCs/>
          <w:vanish/>
          <w:highlight w:val="yellow"/>
        </w:rPr>
        <w:t>)</w:t>
      </w:r>
    </w:p>
    <w:p w:rsidR="0096764D" w:rsidRPr="00091469" w:rsidRDefault="0096764D" w:rsidP="0096764D">
      <w:pPr>
        <w:ind w:hanging="720"/>
        <w:rPr>
          <w:vanish/>
        </w:rPr>
      </w:pPr>
      <w:r w:rsidRPr="0088610F">
        <w:rPr>
          <w:vanish/>
        </w:rPr>
        <w:t>$$155.05A</w:t>
      </w:r>
    </w:p>
    <w:p w:rsidR="0096764D" w:rsidRPr="0001590C" w:rsidRDefault="0096764D" w:rsidP="00906FCE">
      <w:r w:rsidRPr="00B73EED">
        <w:t>155.05</w:t>
      </w:r>
      <w:proofErr w:type="gramStart"/>
      <w:r w:rsidRPr="00B73EED">
        <w:t>.  Delete</w:t>
      </w:r>
      <w:proofErr w:type="gramEnd"/>
      <w:r w:rsidRPr="00B73EED">
        <w:t xml:space="preserve"> the first sentence and substitute the following:</w:t>
      </w:r>
    </w:p>
    <w:p w:rsidR="0096764D" w:rsidRPr="0001590C" w:rsidRDefault="0096764D" w:rsidP="00906FCE"/>
    <w:p w:rsidR="0096764D" w:rsidRPr="0001590C" w:rsidRDefault="0096764D" w:rsidP="00906FCE">
      <w:r w:rsidRPr="00B73EED">
        <w:t>Prepare and submit a Bar Chart Method (BCM) initial construction schedule.</w:t>
      </w:r>
    </w:p>
    <w:p w:rsidR="005E3D15" w:rsidRPr="00B73EED" w:rsidRDefault="005E3D15" w:rsidP="00906FCE"/>
    <w:p w:rsidR="0096764D" w:rsidRPr="0001590C" w:rsidRDefault="0096764D" w:rsidP="0096764D">
      <w:pPr>
        <w:tabs>
          <w:tab w:val="left" w:pos="-2430"/>
        </w:tabs>
        <w:ind w:hanging="720"/>
        <w:rPr>
          <w:vanish/>
        </w:rPr>
      </w:pPr>
      <w:r w:rsidRPr="0088610F">
        <w:rPr>
          <w:vanish/>
        </w:rPr>
        <w:t>$$155.05B</w:t>
      </w:r>
    </w:p>
    <w:p w:rsidR="0096764D" w:rsidRPr="0001590C" w:rsidRDefault="0096764D" w:rsidP="00906FCE">
      <w:r w:rsidRPr="00B73EED">
        <w:t>155.05(a</w:t>
      </w:r>
      <w:proofErr w:type="gramStart"/>
      <w:r w:rsidRPr="00B73EED">
        <w:t>)(</w:t>
      </w:r>
      <w:proofErr w:type="gramEnd"/>
      <w:r w:rsidRPr="00B73EED">
        <w:t>1)</w:t>
      </w:r>
      <w:r w:rsidR="00091469" w:rsidRPr="00B73EED">
        <w:rPr>
          <w:i/>
        </w:rPr>
        <w:t>(c)</w:t>
      </w:r>
      <w:r w:rsidRPr="00B73EED">
        <w:t>.  Add the following:</w:t>
      </w:r>
    </w:p>
    <w:p w:rsidR="0096764D" w:rsidRPr="0001590C" w:rsidRDefault="0096764D" w:rsidP="00906FCE"/>
    <w:p w:rsidR="0096764D" w:rsidRPr="00091469" w:rsidRDefault="00091469" w:rsidP="00091469">
      <w:pPr>
        <w:ind w:left="1080"/>
      </w:pPr>
      <w:r w:rsidRPr="00B73EED">
        <w:t>Include</w:t>
      </w:r>
      <w:r w:rsidR="0096764D" w:rsidRPr="00B73EED">
        <w:t xml:space="preserve"> </w:t>
      </w:r>
      <w:proofErr w:type="spellStart"/>
      <w:r w:rsidR="0096764D" w:rsidRPr="00B73EED">
        <w:t>unreflected</w:t>
      </w:r>
      <w:proofErr w:type="spellEnd"/>
      <w:r w:rsidR="0096764D" w:rsidRPr="00B73EED">
        <w:t xml:space="preserve"> items,</w:t>
      </w:r>
      <w:r w:rsidRPr="00B73EED">
        <w:t xml:space="preserve"> or components of work within a pay</w:t>
      </w:r>
      <w:r w:rsidR="0096764D" w:rsidRPr="00B73EED">
        <w:t xml:space="preserve"> item</w:t>
      </w:r>
      <w:r w:rsidRPr="00B73EED">
        <w:t>,</w:t>
      </w:r>
      <w:r w:rsidR="0096764D" w:rsidRPr="00B73EED">
        <w:t xml:space="preserve"> as separate activities as directed by the CO.</w:t>
      </w:r>
    </w:p>
    <w:p w:rsidR="0096764D" w:rsidRPr="00091469" w:rsidRDefault="0096764D" w:rsidP="00091469">
      <w:pPr>
        <w:ind w:left="1080"/>
        <w:rPr>
          <w:iCs/>
          <w:highlight w:val="yellow"/>
        </w:rPr>
      </w:pPr>
    </w:p>
    <w:p w:rsidR="00091469" w:rsidRPr="00BC0EF4" w:rsidRDefault="00FE6340" w:rsidP="00091469">
      <w:pPr>
        <w:rPr>
          <w:vanish/>
        </w:rPr>
      </w:pPr>
      <w:r w:rsidRPr="00FD4054">
        <w:rPr>
          <w:i/>
          <w:iCs/>
          <w:vanish/>
          <w:highlight w:val="yellow"/>
        </w:rPr>
        <w:t>INCLUDE CLAUSE</w:t>
      </w:r>
      <w:r w:rsidR="00567922">
        <w:rPr>
          <w:i/>
          <w:iCs/>
          <w:vanish/>
          <w:highlight w:val="yellow"/>
        </w:rPr>
        <w:t>S</w:t>
      </w:r>
      <w:r w:rsidRPr="00FD4054">
        <w:rPr>
          <w:i/>
          <w:iCs/>
          <w:vanish/>
          <w:highlight w:val="yellow"/>
        </w:rPr>
        <w:t xml:space="preserve"> $$</w:t>
      </w:r>
      <w:r w:rsidRPr="00343B82">
        <w:rPr>
          <w:i/>
          <w:iCs/>
          <w:vanish/>
          <w:highlight w:val="yellow"/>
        </w:rPr>
        <w:t>155.05C</w:t>
      </w:r>
      <w:r w:rsidR="00567922">
        <w:rPr>
          <w:i/>
          <w:iCs/>
          <w:vanish/>
          <w:highlight w:val="yellow"/>
        </w:rPr>
        <w:t>, $$155.05D, AND $$155.05E</w:t>
      </w:r>
      <w:r w:rsidRPr="00343B82">
        <w:rPr>
          <w:i/>
          <w:iCs/>
          <w:vanish/>
          <w:highlight w:val="yellow"/>
        </w:rPr>
        <w:t xml:space="preserve"> FOR </w:t>
      </w:r>
      <w:r w:rsidRPr="00343B82">
        <w:rPr>
          <w:i/>
          <w:vanish/>
          <w:highlight w:val="yellow"/>
        </w:rPr>
        <w:t>LARGER</w:t>
      </w:r>
      <w:r w:rsidRPr="00670C7F">
        <w:rPr>
          <w:i/>
          <w:vanish/>
          <w:highlight w:val="yellow"/>
        </w:rPr>
        <w:t xml:space="preserve">, MORE COMPLEX PROJECTS </w:t>
      </w:r>
      <w:r w:rsidRPr="009C2739">
        <w:rPr>
          <w:i/>
          <w:iCs/>
          <w:vanish/>
          <w:highlight w:val="yellow"/>
        </w:rPr>
        <w:t xml:space="preserve">WHEN THE EE </w:t>
      </w:r>
      <w:r>
        <w:rPr>
          <w:i/>
          <w:iCs/>
          <w:vanish/>
          <w:highlight w:val="yellow"/>
        </w:rPr>
        <w:t>IS GREATER</w:t>
      </w:r>
      <w:r w:rsidRPr="009C2739">
        <w:rPr>
          <w:i/>
          <w:iCs/>
          <w:vanish/>
          <w:highlight w:val="yellow"/>
        </w:rPr>
        <w:t xml:space="preserve"> THAN $3 MILLION </w:t>
      </w:r>
      <w:r>
        <w:rPr>
          <w:i/>
          <w:iCs/>
          <w:vanish/>
          <w:highlight w:val="yellow"/>
        </w:rPr>
        <w:t>OR</w:t>
      </w:r>
      <w:r w:rsidRPr="009C2739">
        <w:rPr>
          <w:i/>
          <w:iCs/>
          <w:vanish/>
          <w:highlight w:val="yellow"/>
        </w:rPr>
        <w:t xml:space="preserve"> </w:t>
      </w:r>
      <w:r>
        <w:rPr>
          <w:i/>
          <w:iCs/>
          <w:vanish/>
          <w:highlight w:val="yellow"/>
        </w:rPr>
        <w:t xml:space="preserve">WHEN THE </w:t>
      </w:r>
      <w:r w:rsidRPr="00670C7F">
        <w:rPr>
          <w:i/>
          <w:vanish/>
          <w:highlight w:val="yellow"/>
        </w:rPr>
        <w:t>SIMPLER B</w:t>
      </w:r>
      <w:r>
        <w:rPr>
          <w:i/>
          <w:vanish/>
          <w:highlight w:val="yellow"/>
        </w:rPr>
        <w:t xml:space="preserve">AR </w:t>
      </w:r>
      <w:r w:rsidRPr="00670C7F">
        <w:rPr>
          <w:i/>
          <w:vanish/>
          <w:highlight w:val="yellow"/>
        </w:rPr>
        <w:t>C</w:t>
      </w:r>
      <w:r>
        <w:rPr>
          <w:i/>
          <w:vanish/>
          <w:highlight w:val="yellow"/>
        </w:rPr>
        <w:t>HART</w:t>
      </w:r>
      <w:r>
        <w:rPr>
          <w:i/>
          <w:iCs/>
          <w:vanish/>
          <w:highlight w:val="yellow"/>
        </w:rPr>
        <w:t xml:space="preserve"> </w:t>
      </w:r>
      <w:r w:rsidRPr="009C2739">
        <w:rPr>
          <w:i/>
          <w:iCs/>
          <w:vanish/>
          <w:highlight w:val="yellow"/>
        </w:rPr>
        <w:t>M</w:t>
      </w:r>
      <w:r>
        <w:rPr>
          <w:i/>
          <w:iCs/>
          <w:vanish/>
          <w:highlight w:val="yellow"/>
        </w:rPr>
        <w:t>ETHOD (BCM)</w:t>
      </w:r>
      <w:r w:rsidRPr="009C2739">
        <w:rPr>
          <w:i/>
          <w:iCs/>
          <w:vanish/>
          <w:highlight w:val="yellow"/>
        </w:rPr>
        <w:t xml:space="preserve"> IS NOT </w:t>
      </w:r>
      <w:r>
        <w:rPr>
          <w:i/>
          <w:iCs/>
          <w:vanish/>
          <w:highlight w:val="yellow"/>
        </w:rPr>
        <w:t>ADEQUATE (</w:t>
      </w:r>
      <w:r w:rsidRPr="009C2739">
        <w:rPr>
          <w:i/>
          <w:iCs/>
          <w:vanish/>
          <w:highlight w:val="yellow"/>
        </w:rPr>
        <w:t>CONSULT WITH CONSTR</w:t>
      </w:r>
      <w:r>
        <w:rPr>
          <w:i/>
          <w:iCs/>
          <w:vanish/>
          <w:highlight w:val="yellow"/>
        </w:rPr>
        <w:t>U</w:t>
      </w:r>
      <w:r w:rsidRPr="009C2739">
        <w:rPr>
          <w:i/>
          <w:iCs/>
          <w:vanish/>
          <w:highlight w:val="yellow"/>
        </w:rPr>
        <w:t>CTION</w:t>
      </w:r>
      <w:r>
        <w:rPr>
          <w:i/>
          <w:iCs/>
          <w:vanish/>
          <w:highlight w:val="yellow"/>
        </w:rPr>
        <w:t xml:space="preserve">) (IF </w:t>
      </w:r>
      <w:r w:rsidR="0005152A">
        <w:rPr>
          <w:i/>
          <w:iCs/>
          <w:vanish/>
          <w:highlight w:val="yellow"/>
        </w:rPr>
        <w:t xml:space="preserve">THESE </w:t>
      </w:r>
      <w:r>
        <w:rPr>
          <w:i/>
          <w:iCs/>
          <w:vanish/>
          <w:highlight w:val="yellow"/>
        </w:rPr>
        <w:t>CLAUSE</w:t>
      </w:r>
      <w:r w:rsidR="0005152A">
        <w:rPr>
          <w:i/>
          <w:iCs/>
          <w:vanish/>
          <w:highlight w:val="yellow"/>
        </w:rPr>
        <w:t>S</w:t>
      </w:r>
      <w:r w:rsidR="00567922" w:rsidRPr="00343B82">
        <w:rPr>
          <w:i/>
          <w:iCs/>
          <w:vanish/>
          <w:highlight w:val="yellow"/>
        </w:rPr>
        <w:t xml:space="preserve"> </w:t>
      </w:r>
      <w:r w:rsidR="00567922">
        <w:rPr>
          <w:i/>
          <w:iCs/>
          <w:vanish/>
          <w:highlight w:val="yellow"/>
        </w:rPr>
        <w:t>ARE</w:t>
      </w:r>
      <w:r w:rsidRPr="00343B82">
        <w:rPr>
          <w:i/>
          <w:iCs/>
          <w:vanish/>
          <w:highlight w:val="yellow"/>
        </w:rPr>
        <w:t xml:space="preserve"> </w:t>
      </w:r>
      <w:r w:rsidRPr="00FD4054">
        <w:rPr>
          <w:i/>
          <w:iCs/>
          <w:vanish/>
          <w:highlight w:val="yellow"/>
        </w:rPr>
        <w:t xml:space="preserve">INCLUDED, DO NOT INCLUDE </w:t>
      </w:r>
      <w:r w:rsidR="00091469" w:rsidRPr="00FD4054">
        <w:rPr>
          <w:i/>
          <w:iCs/>
          <w:vanish/>
          <w:highlight w:val="yellow"/>
        </w:rPr>
        <w:t>CLAUSE</w:t>
      </w:r>
      <w:r w:rsidR="005F0033">
        <w:rPr>
          <w:i/>
          <w:iCs/>
          <w:vanish/>
          <w:highlight w:val="yellow"/>
        </w:rPr>
        <w:t>S</w:t>
      </w:r>
      <w:r w:rsidR="00091469" w:rsidRPr="00FD4054">
        <w:rPr>
          <w:i/>
          <w:iCs/>
          <w:vanish/>
          <w:highlight w:val="yellow"/>
        </w:rPr>
        <w:t xml:space="preserve"> $$</w:t>
      </w:r>
      <w:r w:rsidR="00091469" w:rsidRPr="00343B82">
        <w:rPr>
          <w:i/>
          <w:iCs/>
          <w:vanish/>
          <w:highlight w:val="yellow"/>
        </w:rPr>
        <w:t>155.05</w:t>
      </w:r>
      <w:r w:rsidRPr="00343B82">
        <w:rPr>
          <w:i/>
          <w:iCs/>
          <w:vanish/>
          <w:highlight w:val="yellow"/>
        </w:rPr>
        <w:t>A</w:t>
      </w:r>
      <w:r w:rsidR="005F0033">
        <w:rPr>
          <w:i/>
          <w:iCs/>
          <w:vanish/>
          <w:highlight w:val="yellow"/>
        </w:rPr>
        <w:t xml:space="preserve"> AND $$155.05B</w:t>
      </w:r>
      <w:r w:rsidR="00FD4054" w:rsidRPr="00343B82">
        <w:rPr>
          <w:i/>
          <w:iCs/>
          <w:vanish/>
          <w:highlight w:val="yellow"/>
        </w:rPr>
        <w:t>)</w:t>
      </w:r>
    </w:p>
    <w:p w:rsidR="00091469" w:rsidRPr="0033456B" w:rsidRDefault="00091469" w:rsidP="00091469">
      <w:pPr>
        <w:ind w:hanging="720"/>
        <w:rPr>
          <w:vanish/>
        </w:rPr>
      </w:pPr>
      <w:r w:rsidRPr="0088610F">
        <w:rPr>
          <w:vanish/>
        </w:rPr>
        <w:t>$$155.05</w:t>
      </w:r>
      <w:r w:rsidR="004D3CC8" w:rsidRPr="0088610F">
        <w:rPr>
          <w:vanish/>
        </w:rPr>
        <w:t>C</w:t>
      </w:r>
    </w:p>
    <w:p w:rsidR="00091469" w:rsidRPr="0001590C" w:rsidRDefault="00091469" w:rsidP="00091469">
      <w:r w:rsidRPr="00B73EED">
        <w:t>155.05(b</w:t>
      </w:r>
      <w:proofErr w:type="gramStart"/>
      <w:r w:rsidRPr="00B73EED">
        <w:t>)(</w:t>
      </w:r>
      <w:proofErr w:type="gramEnd"/>
      <w:r w:rsidRPr="00B73EED">
        <w:t>2)</w:t>
      </w:r>
      <w:r w:rsidRPr="00B73EED">
        <w:rPr>
          <w:i/>
        </w:rPr>
        <w:t>(a)</w:t>
      </w:r>
      <w:r w:rsidRPr="00B73EED">
        <w:t>.  Add the following:</w:t>
      </w:r>
    </w:p>
    <w:p w:rsidR="00091469" w:rsidRPr="0001590C" w:rsidRDefault="00091469" w:rsidP="00091469"/>
    <w:p w:rsidR="00091469" w:rsidRPr="0001590C" w:rsidRDefault="00091469" w:rsidP="00091469">
      <w:pPr>
        <w:ind w:left="1080"/>
      </w:pPr>
      <w:r w:rsidRPr="00B73EED">
        <w:t xml:space="preserve">Include </w:t>
      </w:r>
      <w:proofErr w:type="spellStart"/>
      <w:r w:rsidRPr="00B73EED">
        <w:t>unreflected</w:t>
      </w:r>
      <w:proofErr w:type="spellEnd"/>
      <w:r w:rsidRPr="00B73EED">
        <w:t xml:space="preserve"> items, or components of work within a pay item, as separate activities as directed by the CO.</w:t>
      </w:r>
    </w:p>
    <w:p w:rsidR="00091469" w:rsidRPr="0001590C" w:rsidRDefault="00091469" w:rsidP="00091469">
      <w:pPr>
        <w:ind w:left="1080"/>
      </w:pPr>
    </w:p>
    <w:p w:rsidR="0096764D" w:rsidRPr="0001590C" w:rsidRDefault="0096764D" w:rsidP="0096764D">
      <w:pPr>
        <w:ind w:hanging="720"/>
        <w:rPr>
          <w:vanish/>
        </w:rPr>
      </w:pPr>
      <w:r w:rsidRPr="0088610F">
        <w:rPr>
          <w:vanish/>
        </w:rPr>
        <w:t>$$155.05</w:t>
      </w:r>
      <w:r w:rsidR="004D3CC8" w:rsidRPr="0088610F">
        <w:rPr>
          <w:vanish/>
        </w:rPr>
        <w:t>D</w:t>
      </w:r>
    </w:p>
    <w:p w:rsidR="0096764D" w:rsidRPr="0001590C" w:rsidRDefault="0096764D" w:rsidP="00906FCE">
      <w:r w:rsidRPr="00B73EED">
        <w:t>155.05(b</w:t>
      </w:r>
      <w:proofErr w:type="gramStart"/>
      <w:r w:rsidRPr="00B73EED">
        <w:t>)(</w:t>
      </w:r>
      <w:proofErr w:type="gramEnd"/>
      <w:r w:rsidRPr="00B73EED">
        <w:t>2)</w:t>
      </w:r>
      <w:r w:rsidRPr="00B73EED">
        <w:rPr>
          <w:i/>
        </w:rPr>
        <w:t>(b)</w:t>
      </w:r>
      <w:r w:rsidRPr="00B73EED">
        <w:t>.  Add the following:</w:t>
      </w:r>
    </w:p>
    <w:p w:rsidR="0096764D" w:rsidRPr="0001590C" w:rsidRDefault="0096764D" w:rsidP="00906FCE"/>
    <w:p w:rsidR="0096764D" w:rsidRPr="0001590C" w:rsidRDefault="0096764D" w:rsidP="00906FCE">
      <w:pPr>
        <w:ind w:left="1080"/>
      </w:pPr>
      <w:r w:rsidRPr="00B73EED">
        <w:lastRenderedPageBreak/>
        <w:t xml:space="preserve">If the project is of sufficient complexity that the </w:t>
      </w:r>
      <w:r w:rsidR="00091469" w:rsidRPr="00B73EED">
        <w:t xml:space="preserve">activity </w:t>
      </w:r>
      <w:r w:rsidRPr="00B73EED">
        <w:t xml:space="preserve">description cannot be legibly placed on the diagram, </w:t>
      </w:r>
      <w:r w:rsidR="004D3CC8" w:rsidRPr="00B73EED">
        <w:t xml:space="preserve">include </w:t>
      </w:r>
      <w:r w:rsidRPr="00B73EED">
        <w:t xml:space="preserve">a tabulation of all activities by their </w:t>
      </w:r>
      <w:r w:rsidR="00091469" w:rsidRPr="00B73EED">
        <w:t>activity ID</w:t>
      </w:r>
      <w:r w:rsidRPr="00B73EED">
        <w:t>s.</w:t>
      </w:r>
    </w:p>
    <w:p w:rsidR="0096764D" w:rsidRPr="00B73EED" w:rsidRDefault="0096764D" w:rsidP="00906FCE">
      <w:pPr>
        <w:ind w:left="1080"/>
        <w:rPr>
          <w:iCs/>
        </w:rPr>
      </w:pPr>
    </w:p>
    <w:p w:rsidR="0096764D" w:rsidRPr="0001590C" w:rsidRDefault="0096764D" w:rsidP="0096764D">
      <w:pPr>
        <w:ind w:hanging="720"/>
        <w:rPr>
          <w:vanish/>
        </w:rPr>
      </w:pPr>
      <w:r w:rsidRPr="0088610F">
        <w:rPr>
          <w:vanish/>
        </w:rPr>
        <w:t>$$155.05E</w:t>
      </w:r>
    </w:p>
    <w:p w:rsidR="0096764D" w:rsidRPr="0001590C" w:rsidRDefault="0096764D" w:rsidP="00906FCE">
      <w:r w:rsidRPr="00B73EED">
        <w:t>155.05(b</w:t>
      </w:r>
      <w:proofErr w:type="gramStart"/>
      <w:r w:rsidRPr="00B73EED">
        <w:t>)(</w:t>
      </w:r>
      <w:proofErr w:type="gramEnd"/>
      <w:r w:rsidRPr="00B73EED">
        <w:t>5)</w:t>
      </w:r>
      <w:r w:rsidRPr="00B73EED">
        <w:rPr>
          <w:i/>
        </w:rPr>
        <w:t>(a)</w:t>
      </w:r>
      <w:r w:rsidRPr="00B73EED">
        <w:t>.  Add the following:</w:t>
      </w:r>
    </w:p>
    <w:p w:rsidR="0096764D" w:rsidRPr="0001590C" w:rsidRDefault="0096764D" w:rsidP="00906FCE"/>
    <w:p w:rsidR="0096764D" w:rsidRPr="0001590C" w:rsidRDefault="002825A9" w:rsidP="0096764D">
      <w:pPr>
        <w:ind w:left="1080"/>
      </w:pPr>
      <w:r w:rsidRPr="00B73EED">
        <w:t>As a minimum, i</w:t>
      </w:r>
      <w:r w:rsidR="0096764D" w:rsidRPr="00B73EED">
        <w:t>nclude</w:t>
      </w:r>
      <w:r w:rsidRPr="00B73EED">
        <w:t xml:space="preserve"> the following</w:t>
      </w:r>
      <w:r w:rsidR="0096764D" w:rsidRPr="00B73EED">
        <w:t>:</w:t>
      </w:r>
    </w:p>
    <w:p w:rsidR="0096764D" w:rsidRPr="0001590C" w:rsidRDefault="0096764D" w:rsidP="0096764D">
      <w:pPr>
        <w:ind w:left="1080"/>
        <w:rPr>
          <w:iCs/>
        </w:rPr>
      </w:pPr>
    </w:p>
    <w:p w:rsidR="0096764D" w:rsidRPr="0001590C" w:rsidRDefault="0096764D" w:rsidP="00F96075">
      <w:pPr>
        <w:ind w:left="1440"/>
      </w:pPr>
      <w:r w:rsidRPr="00B73EED">
        <w:rPr>
          <w:i/>
        </w:rPr>
        <w:t>(</w:t>
      </w:r>
      <w:r w:rsidR="00A53C49" w:rsidRPr="00B73EED">
        <w:rPr>
          <w:i/>
        </w:rPr>
        <w:t>1</w:t>
      </w:r>
      <w:r w:rsidRPr="00B73EED">
        <w:rPr>
          <w:i/>
        </w:rPr>
        <w:t>)</w:t>
      </w:r>
      <w:r w:rsidRPr="00B73EED">
        <w:t xml:space="preserve"> Contractor </w:t>
      </w:r>
      <w:r w:rsidR="00F12EB5" w:rsidRPr="00B73EED">
        <w:t>q</w:t>
      </w:r>
      <w:r w:rsidRPr="00B73EED">
        <w:t xml:space="preserve">uality </w:t>
      </w:r>
      <w:r w:rsidR="00F12EB5" w:rsidRPr="00B73EED">
        <w:t>c</w:t>
      </w:r>
      <w:r w:rsidRPr="00B73EED">
        <w:t xml:space="preserve">ontrol </w:t>
      </w:r>
      <w:r w:rsidR="00F12EB5" w:rsidRPr="00B73EED">
        <w:t>p</w:t>
      </w:r>
      <w:r w:rsidRPr="00B73EED">
        <w:t>lan;</w:t>
      </w:r>
    </w:p>
    <w:p w:rsidR="0096764D" w:rsidRPr="0001590C" w:rsidRDefault="0096764D" w:rsidP="00F96075">
      <w:pPr>
        <w:ind w:left="1440"/>
      </w:pPr>
    </w:p>
    <w:p w:rsidR="0096764D" w:rsidRPr="0001590C" w:rsidRDefault="00A53C49" w:rsidP="00F96075">
      <w:pPr>
        <w:ind w:left="1440"/>
      </w:pPr>
      <w:r w:rsidRPr="00B73EED">
        <w:rPr>
          <w:i/>
        </w:rPr>
        <w:t>(2</w:t>
      </w:r>
      <w:r w:rsidR="0096764D" w:rsidRPr="00B73EED">
        <w:rPr>
          <w:i/>
        </w:rPr>
        <w:t>)</w:t>
      </w:r>
      <w:r w:rsidR="0096764D" w:rsidRPr="00B73EED">
        <w:t xml:space="preserve"> </w:t>
      </w:r>
      <w:r w:rsidR="00F12EB5" w:rsidRPr="00B73EED">
        <w:t>Asphalt m</w:t>
      </w:r>
      <w:r w:rsidR="0096764D" w:rsidRPr="00B73EED">
        <w:t xml:space="preserve">ix </w:t>
      </w:r>
      <w:r w:rsidR="00F12EB5" w:rsidRPr="00B73EED">
        <w:t>d</w:t>
      </w:r>
      <w:r w:rsidR="0096764D" w:rsidRPr="00B73EED">
        <w:t>esigns;</w:t>
      </w:r>
    </w:p>
    <w:p w:rsidR="0096764D" w:rsidRPr="0001590C" w:rsidRDefault="0096764D" w:rsidP="00F96075">
      <w:pPr>
        <w:ind w:left="1440"/>
      </w:pPr>
    </w:p>
    <w:p w:rsidR="0096764D" w:rsidRPr="0001590C" w:rsidRDefault="00A53C49" w:rsidP="00F96075">
      <w:pPr>
        <w:ind w:left="1440"/>
      </w:pPr>
      <w:r w:rsidRPr="00B73EED">
        <w:rPr>
          <w:i/>
        </w:rPr>
        <w:t>(3</w:t>
      </w:r>
      <w:r w:rsidR="0096764D" w:rsidRPr="00B73EED">
        <w:rPr>
          <w:i/>
        </w:rPr>
        <w:t>)</w:t>
      </w:r>
      <w:r w:rsidR="0096764D" w:rsidRPr="00B73EED">
        <w:t xml:space="preserve"> Concrete </w:t>
      </w:r>
      <w:r w:rsidR="00F12EB5" w:rsidRPr="00B73EED">
        <w:t>m</w:t>
      </w:r>
      <w:r w:rsidR="0096764D" w:rsidRPr="00B73EED">
        <w:t xml:space="preserve">ix </w:t>
      </w:r>
      <w:r w:rsidR="00F12EB5" w:rsidRPr="00B73EED">
        <w:t>d</w:t>
      </w:r>
      <w:r w:rsidR="0096764D" w:rsidRPr="00B73EED">
        <w:t>esigns;</w:t>
      </w:r>
    </w:p>
    <w:p w:rsidR="0096764D" w:rsidRPr="0001590C" w:rsidRDefault="0096764D" w:rsidP="00F96075">
      <w:pPr>
        <w:ind w:left="1440"/>
      </w:pPr>
    </w:p>
    <w:p w:rsidR="0096764D" w:rsidRPr="0001590C" w:rsidRDefault="00A53C49" w:rsidP="00F96075">
      <w:pPr>
        <w:ind w:left="1440"/>
      </w:pPr>
      <w:r w:rsidRPr="00B73EED">
        <w:rPr>
          <w:i/>
        </w:rPr>
        <w:t>(4</w:t>
      </w:r>
      <w:r w:rsidR="0096764D" w:rsidRPr="00B73EED">
        <w:rPr>
          <w:i/>
        </w:rPr>
        <w:t>)</w:t>
      </w:r>
      <w:r w:rsidR="0096764D" w:rsidRPr="00B73EED">
        <w:t xml:space="preserve"> Bridge </w:t>
      </w:r>
      <w:r w:rsidR="00F12EB5" w:rsidRPr="00B73EED">
        <w:t>f</w:t>
      </w:r>
      <w:r w:rsidR="0096764D" w:rsidRPr="00B73EED">
        <w:t xml:space="preserve">alsework and </w:t>
      </w:r>
      <w:r w:rsidR="00F12EB5" w:rsidRPr="00B73EED">
        <w:t>f</w:t>
      </w:r>
      <w:r w:rsidR="0096764D" w:rsidRPr="00B73EED">
        <w:t xml:space="preserve">ormwork </w:t>
      </w:r>
      <w:r w:rsidR="00F12EB5" w:rsidRPr="00B73EED">
        <w:t>d</w:t>
      </w:r>
      <w:r w:rsidR="0096764D" w:rsidRPr="00B73EED">
        <w:t>esigns;</w:t>
      </w:r>
    </w:p>
    <w:p w:rsidR="0096764D" w:rsidRPr="0001590C" w:rsidRDefault="0096764D" w:rsidP="00F96075">
      <w:pPr>
        <w:ind w:left="1440"/>
      </w:pPr>
    </w:p>
    <w:p w:rsidR="0096764D" w:rsidRPr="0001590C" w:rsidRDefault="00A53C49" w:rsidP="00F96075">
      <w:pPr>
        <w:ind w:left="1440"/>
      </w:pPr>
      <w:r w:rsidRPr="00B73EED">
        <w:rPr>
          <w:i/>
        </w:rPr>
        <w:t>(5</w:t>
      </w:r>
      <w:r w:rsidR="0096764D" w:rsidRPr="00B73EED">
        <w:rPr>
          <w:i/>
        </w:rPr>
        <w:t>)</w:t>
      </w:r>
      <w:r w:rsidR="0096764D" w:rsidRPr="00B73EED">
        <w:t xml:space="preserve"> Manufactured </w:t>
      </w:r>
      <w:r w:rsidR="00F12EB5" w:rsidRPr="00B73EED">
        <w:t>i</w:t>
      </w:r>
      <w:r w:rsidR="0096764D" w:rsidRPr="00B73EED">
        <w:t>tems;</w:t>
      </w:r>
    </w:p>
    <w:p w:rsidR="0096764D" w:rsidRPr="0001590C" w:rsidRDefault="0096764D" w:rsidP="00F96075">
      <w:pPr>
        <w:ind w:left="1440"/>
      </w:pPr>
    </w:p>
    <w:p w:rsidR="0096764D" w:rsidRPr="0001590C" w:rsidRDefault="00A53C49" w:rsidP="00F96075">
      <w:pPr>
        <w:ind w:left="1440"/>
      </w:pPr>
      <w:r w:rsidRPr="00B73EED">
        <w:rPr>
          <w:i/>
        </w:rPr>
        <w:t>(6</w:t>
      </w:r>
      <w:r w:rsidR="0096764D" w:rsidRPr="00B73EED">
        <w:rPr>
          <w:i/>
        </w:rPr>
        <w:t>)</w:t>
      </w:r>
      <w:r w:rsidR="0096764D" w:rsidRPr="00B73EED">
        <w:t xml:space="preserve"> </w:t>
      </w:r>
      <w:r w:rsidR="00F12EB5" w:rsidRPr="00B73EED">
        <w:t>Test p</w:t>
      </w:r>
      <w:r w:rsidR="0096764D" w:rsidRPr="00B73EED">
        <w:t>anels; and</w:t>
      </w:r>
    </w:p>
    <w:p w:rsidR="0096764D" w:rsidRPr="0001590C" w:rsidRDefault="0096764D" w:rsidP="00F96075">
      <w:pPr>
        <w:ind w:left="1440"/>
      </w:pPr>
    </w:p>
    <w:p w:rsidR="0096764D" w:rsidRPr="0033456B" w:rsidRDefault="00A53C49" w:rsidP="00F96075">
      <w:pPr>
        <w:ind w:left="1440"/>
      </w:pPr>
      <w:r w:rsidRPr="00B73EED">
        <w:rPr>
          <w:i/>
        </w:rPr>
        <w:t>(7</w:t>
      </w:r>
      <w:r w:rsidR="0096764D" w:rsidRPr="00B73EED">
        <w:rPr>
          <w:i/>
        </w:rPr>
        <w:t>)</w:t>
      </w:r>
      <w:r w:rsidR="0096764D" w:rsidRPr="00B73EED">
        <w:t xml:space="preserve"> Contract </w:t>
      </w:r>
      <w:r w:rsidR="00F12EB5" w:rsidRPr="00B73EED">
        <w:t>s</w:t>
      </w:r>
      <w:r w:rsidR="0096764D" w:rsidRPr="00B73EED">
        <w:t xml:space="preserve">pecialty </w:t>
      </w:r>
      <w:r w:rsidR="00F12EB5" w:rsidRPr="00B73EED">
        <w:t>i</w:t>
      </w:r>
      <w:r w:rsidR="0096764D" w:rsidRPr="00B73EED">
        <w:t>tems.</w:t>
      </w:r>
    </w:p>
    <w:p w:rsidR="0096764D" w:rsidRPr="0033456B" w:rsidRDefault="0096764D" w:rsidP="00F96075">
      <w:pPr>
        <w:ind w:left="1440"/>
        <w:rPr>
          <w:highlight w:val="yellow"/>
        </w:rPr>
      </w:pPr>
    </w:p>
    <w:p w:rsidR="00D03640" w:rsidRPr="00DF1BA7" w:rsidRDefault="00D03640" w:rsidP="00D03640">
      <w:pPr>
        <w:rPr>
          <w:vanish/>
        </w:rPr>
      </w:pPr>
      <w:r w:rsidRPr="00DF1BA7">
        <w:rPr>
          <w:i/>
          <w:iCs/>
          <w:vanish/>
          <w:highlight w:val="yellow"/>
        </w:rPr>
        <w:t xml:space="preserve">INCLUDE </w:t>
      </w:r>
      <w:r w:rsidR="008B4DCD">
        <w:rPr>
          <w:i/>
          <w:iCs/>
          <w:vanish/>
          <w:highlight w:val="yellow"/>
        </w:rPr>
        <w:t>CLAUSES $$155.06A AND $$155.07A</w:t>
      </w:r>
      <w:r w:rsidRPr="00DF1BA7">
        <w:rPr>
          <w:i/>
          <w:iCs/>
          <w:vanish/>
          <w:highlight w:val="yellow"/>
        </w:rPr>
        <w:t xml:space="preserve"> ON ALL PROJECTS</w:t>
      </w:r>
    </w:p>
    <w:p w:rsidR="00D03640" w:rsidRPr="0001590C" w:rsidRDefault="00D03640" w:rsidP="00D03640">
      <w:pPr>
        <w:ind w:hanging="720"/>
        <w:rPr>
          <w:vanish/>
        </w:rPr>
      </w:pPr>
      <w:r w:rsidRPr="0088610F">
        <w:rPr>
          <w:vanish/>
        </w:rPr>
        <w:t>$$155.06A</w:t>
      </w:r>
    </w:p>
    <w:p w:rsidR="00D03640" w:rsidRPr="0001590C" w:rsidRDefault="00D03640" w:rsidP="00D03640">
      <w:r w:rsidRPr="00B73EED">
        <w:t>155.06</w:t>
      </w:r>
      <w:proofErr w:type="gramStart"/>
      <w:r w:rsidRPr="00B73EED">
        <w:t>.  Delete</w:t>
      </w:r>
      <w:proofErr w:type="gramEnd"/>
      <w:r w:rsidRPr="00B73EED">
        <w:t xml:space="preserve"> the first sentence of the second paragraph and substitute the following:</w:t>
      </w:r>
    </w:p>
    <w:p w:rsidR="00D03640" w:rsidRPr="0001590C" w:rsidRDefault="00D03640" w:rsidP="00D03640"/>
    <w:p w:rsidR="00D03640" w:rsidRPr="0001590C" w:rsidRDefault="00D03640" w:rsidP="00D03640">
      <w:r w:rsidRPr="00B73EED">
        <w:t>Unless previously approved by the CO, changes to the construction schedule for work that is still to be completed can only be changed with a time impact analysis according to Subsection 108.03, and a Baseline Construction Schedule revision according to Subsection 155.07.</w:t>
      </w:r>
    </w:p>
    <w:p w:rsidR="00D03640" w:rsidRPr="0001590C" w:rsidRDefault="00D03640" w:rsidP="00D03640"/>
    <w:p w:rsidR="009B3E94" w:rsidRPr="0001590C" w:rsidRDefault="009B3E94" w:rsidP="009B3E94">
      <w:pPr>
        <w:ind w:hanging="720"/>
        <w:rPr>
          <w:vanish/>
        </w:rPr>
      </w:pPr>
      <w:r w:rsidRPr="0088610F">
        <w:rPr>
          <w:vanish/>
        </w:rPr>
        <w:t>$$155.0</w:t>
      </w:r>
      <w:r w:rsidR="00D03640" w:rsidRPr="0088610F">
        <w:rPr>
          <w:vanish/>
        </w:rPr>
        <w:t>7</w:t>
      </w:r>
      <w:r w:rsidRPr="0088610F">
        <w:rPr>
          <w:vanish/>
        </w:rPr>
        <w:t>A</w:t>
      </w:r>
    </w:p>
    <w:p w:rsidR="009B3E94" w:rsidRPr="0001590C" w:rsidRDefault="009B3E94" w:rsidP="009B3E94">
      <w:r w:rsidRPr="00B73EED">
        <w:t>155.0</w:t>
      </w:r>
      <w:r w:rsidR="00D03640" w:rsidRPr="00B73EED">
        <w:t>7</w:t>
      </w:r>
      <w:proofErr w:type="gramStart"/>
      <w:r w:rsidRPr="00B73EED">
        <w:t>.  Delete</w:t>
      </w:r>
      <w:proofErr w:type="gramEnd"/>
      <w:r w:rsidRPr="00B73EED">
        <w:t xml:space="preserve"> the </w:t>
      </w:r>
      <w:r w:rsidR="00D03640" w:rsidRPr="00B73EED">
        <w:t>third</w:t>
      </w:r>
      <w:r w:rsidRPr="00B73EED">
        <w:t xml:space="preserve"> sentence and substitute the following:</w:t>
      </w:r>
    </w:p>
    <w:p w:rsidR="009B3E94" w:rsidRPr="0001590C" w:rsidRDefault="009B3E94" w:rsidP="009B3E94"/>
    <w:p w:rsidR="00E404EE" w:rsidRPr="0001590C" w:rsidRDefault="00D03640" w:rsidP="00466D87">
      <w:r w:rsidRPr="00B73EED">
        <w:t>Continue to submit monthly schedule updates according to Subsection 155.06 until a baseline construction schedule revision is approved</w:t>
      </w:r>
      <w:r w:rsidR="009B3E94" w:rsidRPr="00B73EED">
        <w:t>.</w:t>
      </w:r>
    </w:p>
    <w:p w:rsidR="008C0A37" w:rsidRPr="0001590C" w:rsidRDefault="008C0A37" w:rsidP="00466D87"/>
    <w:bookmarkEnd w:id="0"/>
    <w:bookmarkEnd w:id="1"/>
    <w:p w:rsidR="00466D87" w:rsidRPr="0033456B" w:rsidRDefault="00466D87" w:rsidP="00882360"/>
    <w:sectPr w:rsidR="00466D87" w:rsidRPr="0033456B" w:rsidSect="00972285">
      <w:headerReference w:type="default" r:id="rId7"/>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382" w:rsidRDefault="00641382">
      <w:r>
        <w:separator/>
      </w:r>
    </w:p>
  </w:endnote>
  <w:endnote w:type="continuationSeparator" w:id="0">
    <w:p w:rsidR="00641382" w:rsidRDefault="0064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382" w:rsidRDefault="00641382">
      <w:r>
        <w:separator/>
      </w:r>
    </w:p>
  </w:footnote>
  <w:footnote w:type="continuationSeparator" w:id="0">
    <w:p w:rsidR="00641382" w:rsidRDefault="00641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FB" w:rsidRPr="004A5F00" w:rsidRDefault="009937FB" w:rsidP="004A5F0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w:hdrShapeDefaults>
  <w:footnotePr>
    <w:numRestart w:val="eachSec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285"/>
    <w:rsid w:val="00005F0C"/>
    <w:rsid w:val="0001590C"/>
    <w:rsid w:val="00043096"/>
    <w:rsid w:val="0005152A"/>
    <w:rsid w:val="00053450"/>
    <w:rsid w:val="000606CD"/>
    <w:rsid w:val="00075BB8"/>
    <w:rsid w:val="00091469"/>
    <w:rsid w:val="000A2FC5"/>
    <w:rsid w:val="000B76FC"/>
    <w:rsid w:val="000D403D"/>
    <w:rsid w:val="000F2FF2"/>
    <w:rsid w:val="00192E0C"/>
    <w:rsid w:val="001A18F5"/>
    <w:rsid w:val="001E0AAC"/>
    <w:rsid w:val="002056D8"/>
    <w:rsid w:val="00212AFD"/>
    <w:rsid w:val="00234D96"/>
    <w:rsid w:val="002825A9"/>
    <w:rsid w:val="002B20C1"/>
    <w:rsid w:val="002C094E"/>
    <w:rsid w:val="002C7451"/>
    <w:rsid w:val="002D29B1"/>
    <w:rsid w:val="00317862"/>
    <w:rsid w:val="00322C13"/>
    <w:rsid w:val="00331640"/>
    <w:rsid w:val="00333D91"/>
    <w:rsid w:val="0033456B"/>
    <w:rsid w:val="00337C59"/>
    <w:rsid w:val="00343B82"/>
    <w:rsid w:val="003612E2"/>
    <w:rsid w:val="00371FA8"/>
    <w:rsid w:val="0039286C"/>
    <w:rsid w:val="003E780D"/>
    <w:rsid w:val="003F2B2B"/>
    <w:rsid w:val="00450A29"/>
    <w:rsid w:val="00466D87"/>
    <w:rsid w:val="004A5F00"/>
    <w:rsid w:val="004A6ABA"/>
    <w:rsid w:val="004D3CC8"/>
    <w:rsid w:val="004D3E77"/>
    <w:rsid w:val="00557315"/>
    <w:rsid w:val="00567922"/>
    <w:rsid w:val="00567FA7"/>
    <w:rsid w:val="005A2B90"/>
    <w:rsid w:val="005A780D"/>
    <w:rsid w:val="005B4AF5"/>
    <w:rsid w:val="005E3D15"/>
    <w:rsid w:val="005F0033"/>
    <w:rsid w:val="005F363D"/>
    <w:rsid w:val="00620FB9"/>
    <w:rsid w:val="0063213F"/>
    <w:rsid w:val="00635565"/>
    <w:rsid w:val="00635CDC"/>
    <w:rsid w:val="00640DC2"/>
    <w:rsid w:val="00641382"/>
    <w:rsid w:val="00643DD3"/>
    <w:rsid w:val="00670C7F"/>
    <w:rsid w:val="00696FA2"/>
    <w:rsid w:val="006B0973"/>
    <w:rsid w:val="007071B4"/>
    <w:rsid w:val="007B78AA"/>
    <w:rsid w:val="007E6446"/>
    <w:rsid w:val="00844CE6"/>
    <w:rsid w:val="00882360"/>
    <w:rsid w:val="0088610F"/>
    <w:rsid w:val="00887AD8"/>
    <w:rsid w:val="00891823"/>
    <w:rsid w:val="008A2C27"/>
    <w:rsid w:val="008A4550"/>
    <w:rsid w:val="008B30C3"/>
    <w:rsid w:val="008B4DCD"/>
    <w:rsid w:val="008C0A37"/>
    <w:rsid w:val="008C6951"/>
    <w:rsid w:val="00906FCE"/>
    <w:rsid w:val="00937696"/>
    <w:rsid w:val="00940CC7"/>
    <w:rsid w:val="0096764D"/>
    <w:rsid w:val="00972285"/>
    <w:rsid w:val="009937FB"/>
    <w:rsid w:val="009B3E94"/>
    <w:rsid w:val="009C6C1A"/>
    <w:rsid w:val="00A33303"/>
    <w:rsid w:val="00A53C49"/>
    <w:rsid w:val="00A6676B"/>
    <w:rsid w:val="00A95D5B"/>
    <w:rsid w:val="00AC0429"/>
    <w:rsid w:val="00B37E86"/>
    <w:rsid w:val="00B52025"/>
    <w:rsid w:val="00B73EED"/>
    <w:rsid w:val="00B75C95"/>
    <w:rsid w:val="00B83899"/>
    <w:rsid w:val="00B9392D"/>
    <w:rsid w:val="00B97A38"/>
    <w:rsid w:val="00BA493D"/>
    <w:rsid w:val="00BC2F0C"/>
    <w:rsid w:val="00C0032F"/>
    <w:rsid w:val="00C01425"/>
    <w:rsid w:val="00C043A8"/>
    <w:rsid w:val="00C14024"/>
    <w:rsid w:val="00C224F2"/>
    <w:rsid w:val="00C52DE8"/>
    <w:rsid w:val="00C96D63"/>
    <w:rsid w:val="00CA0137"/>
    <w:rsid w:val="00CB3673"/>
    <w:rsid w:val="00CC3DB5"/>
    <w:rsid w:val="00CF7527"/>
    <w:rsid w:val="00D03640"/>
    <w:rsid w:val="00D95CE4"/>
    <w:rsid w:val="00DB0504"/>
    <w:rsid w:val="00DD017C"/>
    <w:rsid w:val="00DF0B5B"/>
    <w:rsid w:val="00E404EE"/>
    <w:rsid w:val="00E73BFD"/>
    <w:rsid w:val="00EA76CF"/>
    <w:rsid w:val="00EC7666"/>
    <w:rsid w:val="00EF307F"/>
    <w:rsid w:val="00F12EB5"/>
    <w:rsid w:val="00F72728"/>
    <w:rsid w:val="00F96075"/>
    <w:rsid w:val="00FA2712"/>
    <w:rsid w:val="00FB1520"/>
    <w:rsid w:val="00FD4054"/>
    <w:rsid w:val="00FE56A2"/>
    <w:rsid w:val="00FE58BA"/>
    <w:rsid w:val="00FE625A"/>
    <w:rsid w:val="00FE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styleId="CommentReference">
    <w:name w:val="annotation reference"/>
    <w:rsid w:val="000D403D"/>
    <w:rPr>
      <w:sz w:val="16"/>
      <w:szCs w:val="16"/>
    </w:rPr>
  </w:style>
  <w:style w:type="paragraph" w:styleId="CommentText">
    <w:name w:val="annotation text"/>
    <w:basedOn w:val="Normal"/>
    <w:link w:val="CommentTextChar"/>
    <w:rsid w:val="000D403D"/>
    <w:rPr>
      <w:sz w:val="20"/>
      <w:szCs w:val="20"/>
    </w:rPr>
  </w:style>
  <w:style w:type="character" w:customStyle="1" w:styleId="CommentTextChar">
    <w:name w:val="Comment Text Char"/>
    <w:basedOn w:val="DefaultParagraphFont"/>
    <w:link w:val="CommentText"/>
    <w:rsid w:val="000D403D"/>
  </w:style>
  <w:style w:type="paragraph" w:styleId="CommentSubject">
    <w:name w:val="annotation subject"/>
    <w:basedOn w:val="CommentText"/>
    <w:next w:val="CommentText"/>
    <w:link w:val="CommentSubjectChar"/>
    <w:rsid w:val="000D403D"/>
    <w:rPr>
      <w:b/>
      <w:bCs/>
    </w:rPr>
  </w:style>
  <w:style w:type="character" w:customStyle="1" w:styleId="CommentSubjectChar">
    <w:name w:val="Comment Subject Char"/>
    <w:link w:val="CommentSubject"/>
    <w:rsid w:val="000D403D"/>
    <w:rPr>
      <w:b/>
      <w:bCs/>
    </w:rPr>
  </w:style>
  <w:style w:type="paragraph" w:styleId="BalloonText">
    <w:name w:val="Balloon Text"/>
    <w:basedOn w:val="Normal"/>
    <w:link w:val="BalloonTextChar"/>
    <w:rsid w:val="000D403D"/>
    <w:rPr>
      <w:rFonts w:ascii="Tahoma" w:hAnsi="Tahoma" w:cs="Tahoma"/>
      <w:sz w:val="16"/>
      <w:szCs w:val="16"/>
    </w:rPr>
  </w:style>
  <w:style w:type="character" w:customStyle="1" w:styleId="BalloonTextChar">
    <w:name w:val="Balloon Text Char"/>
    <w:link w:val="BalloonText"/>
    <w:rsid w:val="000D403D"/>
    <w:rPr>
      <w:rFonts w:ascii="Tahoma" w:hAnsi="Tahoma" w:cs="Tahoma"/>
      <w:sz w:val="16"/>
      <w:szCs w:val="16"/>
    </w:rPr>
  </w:style>
  <w:style w:type="paragraph" w:styleId="Revision">
    <w:name w:val="Revision"/>
    <w:hidden/>
    <w:uiPriority w:val="99"/>
    <w:semiHidden/>
    <w:rsid w:val="00C52D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FP14 LOS Section 155</vt:lpstr>
    </vt:vector>
  </TitlesOfParts>
  <Company>fhwa</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155</dc:title>
  <dc:subject>FP14 LOS</dc:subject>
  <dc:creator>FHWA</dc:creator>
  <cp:lastModifiedBy>PSERT</cp:lastModifiedBy>
  <cp:revision>4</cp:revision>
  <cp:lastPrinted>2016-01-20T16:19:00Z</cp:lastPrinted>
  <dcterms:created xsi:type="dcterms:W3CDTF">2016-02-10T16:17:00Z</dcterms:created>
  <dcterms:modified xsi:type="dcterms:W3CDTF">2016-02-18T17:35:00Z</dcterms:modified>
</cp:coreProperties>
</file>