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5" w:rsidRDefault="0015040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</w:t>
      </w:r>
      <w:r w:rsidR="00EB6F8E">
        <w:rPr>
          <w:rFonts w:ascii="Times New Roman" w:eastAsia="MS Mincho" w:hAnsi="Times New Roman" w:cs="Times New Roman"/>
          <w:vanish/>
        </w:rPr>
        <w:t>9</w:t>
      </w:r>
      <w:r>
        <w:rPr>
          <w:rFonts w:ascii="Times New Roman" w:eastAsia="MS Mincho" w:hAnsi="Times New Roman" w:cs="Times New Roman"/>
          <w:vanish/>
        </w:rPr>
        <w:t>/</w:t>
      </w:r>
      <w:r w:rsidR="00A549D5">
        <w:rPr>
          <w:rFonts w:ascii="Times New Roman" w:eastAsia="MS Mincho" w:hAnsi="Times New Roman" w:cs="Times New Roman"/>
          <w:vanish/>
        </w:rPr>
        <w:t>23</w:t>
      </w:r>
      <w:r>
        <w:rPr>
          <w:rFonts w:ascii="Times New Roman" w:eastAsia="MS Mincho" w:hAnsi="Times New Roman" w:cs="Times New Roman"/>
          <w:vanish/>
        </w:rPr>
        <w:t>/2016</w:t>
      </w:r>
    </w:p>
    <w:p w:rsidR="00665EC5" w:rsidRDefault="00665EC5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S617-</w:t>
      </w:r>
      <w:r w:rsidR="007A0AE5">
        <w:rPr>
          <w:rFonts w:ascii="Times New Roman" w:eastAsia="MS Mincho" w:hAnsi="Times New Roman" w:cs="Times New Roman"/>
          <w:vanish/>
        </w:rPr>
        <w:t>14</w:t>
      </w:r>
      <w:r w:rsidR="003F66AE">
        <w:rPr>
          <w:rFonts w:ascii="Times New Roman" w:eastAsia="MS Mincho" w:hAnsi="Times New Roman" w:cs="Times New Roman"/>
          <w:vanish/>
        </w:rPr>
        <w:t>_</w:t>
      </w:r>
      <w:r w:rsidR="00150402">
        <w:rPr>
          <w:rFonts w:ascii="Times New Roman" w:eastAsia="MS Mincho" w:hAnsi="Times New Roman" w:cs="Times New Roman"/>
          <w:vanish/>
        </w:rPr>
        <w:t>0</w:t>
      </w:r>
      <w:r w:rsidR="00EB6F8E">
        <w:rPr>
          <w:rFonts w:ascii="Times New Roman" w:eastAsia="MS Mincho" w:hAnsi="Times New Roman" w:cs="Times New Roman"/>
          <w:vanish/>
        </w:rPr>
        <w:t>9</w:t>
      </w:r>
      <w:r w:rsidR="00A549D5">
        <w:rPr>
          <w:rFonts w:ascii="Times New Roman" w:eastAsia="MS Mincho" w:hAnsi="Times New Roman" w:cs="Times New Roman"/>
          <w:vanish/>
        </w:rPr>
        <w:t>23</w:t>
      </w:r>
      <w:r w:rsidR="00150402">
        <w:rPr>
          <w:rFonts w:ascii="Times New Roman" w:eastAsia="MS Mincho" w:hAnsi="Times New Roman" w:cs="Times New Roman"/>
          <w:vanish/>
        </w:rPr>
        <w:t>2016</w:t>
      </w:r>
      <w:r>
        <w:rPr>
          <w:rFonts w:ascii="Times New Roman" w:eastAsia="MS Mincho" w:hAnsi="Times New Roman" w:cs="Times New Roman"/>
          <w:vanish/>
        </w:rPr>
        <w:t>.doc</w:t>
      </w:r>
      <w:r w:rsidR="007F6A21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48107F" w:rsidTr="00DC1240">
        <w:trPr>
          <w:hidden/>
        </w:trPr>
        <w:tc>
          <w:tcPr>
            <w:tcW w:w="9576" w:type="dxa"/>
          </w:tcPr>
          <w:p w:rsidR="0048107F" w:rsidRDefault="0048107F" w:rsidP="00196CA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as appropriate.</w:t>
            </w:r>
          </w:p>
        </w:tc>
      </w:tr>
      <w:tr w:rsidR="00150402" w:rsidTr="00DC1240">
        <w:trPr>
          <w:hidden/>
        </w:trPr>
        <w:tc>
          <w:tcPr>
            <w:tcW w:w="9576" w:type="dxa"/>
          </w:tcPr>
          <w:p w:rsidR="005627F7" w:rsidRDefault="00150402" w:rsidP="00196CA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Note: </w:t>
            </w:r>
            <w:r w:rsidR="005627F7">
              <w:rPr>
                <w:rFonts w:ascii="Arial" w:eastAsia="MS Mincho" w:hAnsi="Arial" w:cs="Arial"/>
                <w:vanish/>
                <w:color w:val="0000FF"/>
              </w:rPr>
              <w:t xml:space="preserve">617.01 </w:t>
            </w:r>
            <w:r>
              <w:rPr>
                <w:rFonts w:ascii="Arial" w:eastAsia="MS Mincho" w:hAnsi="Arial" w:cs="Arial"/>
                <w:vanish/>
                <w:color w:val="0000FF"/>
              </w:rPr>
              <w:t>when the contract requires installing weathering steel (Type IV) for W-beam Guardrail (G4), always specify the Metal Thickness Class B.</w:t>
            </w:r>
          </w:p>
          <w:p w:rsidR="00150402" w:rsidRDefault="00150402" w:rsidP="00196CA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Appropriate pay items are 61701-1950, 61701-2000, or 61701-2050.</w:t>
            </w:r>
          </w:p>
        </w:tc>
      </w:tr>
    </w:tbl>
    <w:p w:rsidR="00DC1240" w:rsidRPr="003A33E2" w:rsidRDefault="00DC1240" w:rsidP="00DC1240">
      <w:pPr>
        <w:pStyle w:val="Heading2"/>
      </w:pPr>
      <w:bookmarkStart w:id="1" w:name="_Toc334092604"/>
      <w:bookmarkStart w:id="2" w:name="_Toc359919026"/>
      <w:bookmarkStart w:id="3" w:name="_Toc382981364"/>
      <w:proofErr w:type="gramStart"/>
      <w:r w:rsidRPr="003A33E2">
        <w:t>Section 617.</w:t>
      </w:r>
      <w:proofErr w:type="gramEnd"/>
      <w:r w:rsidRPr="003A33E2">
        <w:t xml:space="preserve"> — GUARDRAIL</w:t>
      </w:r>
      <w:bookmarkEnd w:id="1"/>
      <w:bookmarkEnd w:id="2"/>
      <w:bookmarkEnd w:id="3"/>
    </w:p>
    <w:p w:rsidR="00D97708" w:rsidRPr="000A0A5F" w:rsidRDefault="000A0A5F" w:rsidP="000A0A5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Description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97708" w:rsidTr="00007F55">
        <w:trPr>
          <w:hidden/>
        </w:trPr>
        <w:tc>
          <w:tcPr>
            <w:tcW w:w="9576" w:type="dxa"/>
          </w:tcPr>
          <w:p w:rsidR="00D97708" w:rsidRDefault="00D97708" w:rsidP="001D19F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>when using SBL-FAT.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</w:p>
        </w:tc>
      </w:tr>
    </w:tbl>
    <w:p w:rsidR="00D97708" w:rsidRDefault="00D97708" w:rsidP="000A0A5F">
      <w:pPr>
        <w:pStyle w:val="PlainText"/>
        <w:rPr>
          <w:rFonts w:ascii="Times New Roman" w:eastAsia="MS Mincho" w:hAnsi="Times New Roman" w:cs="Times New Roman"/>
          <w:b/>
          <w:sz w:val="24"/>
          <w:highlight w:val="yellow"/>
        </w:rPr>
      </w:pPr>
    </w:p>
    <w:p w:rsidR="00BD0B91" w:rsidRDefault="000A0A5F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 w:rsidRPr="000A0A5F">
        <w:rPr>
          <w:rFonts w:ascii="Times New Roman" w:eastAsia="MS Mincho" w:hAnsi="Times New Roman" w:cs="Times New Roman"/>
          <w:b/>
          <w:sz w:val="24"/>
        </w:rPr>
        <w:t>617.01</w:t>
      </w:r>
      <w:r w:rsidR="00BD0B91" w:rsidRPr="000A0A5F">
        <w:rPr>
          <w:rFonts w:ascii="Times New Roman" w:eastAsia="MS Mincho" w:hAnsi="Times New Roman" w:cs="Times New Roman"/>
          <w:b/>
          <w:sz w:val="24"/>
        </w:rPr>
        <w:t xml:space="preserve"> (d</w:t>
      </w:r>
      <w:proofErr w:type="gramStart"/>
      <w:r w:rsidR="00BD0B91" w:rsidRPr="000A0A5F">
        <w:rPr>
          <w:rFonts w:ascii="Times New Roman" w:eastAsia="MS Mincho" w:hAnsi="Times New Roman" w:cs="Times New Roman"/>
          <w:b/>
          <w:sz w:val="24"/>
        </w:rPr>
        <w:t xml:space="preserve">) </w:t>
      </w:r>
      <w:r w:rsidR="005F6AE5">
        <w:rPr>
          <w:rFonts w:ascii="Times New Roman" w:eastAsia="MS Mincho" w:hAnsi="Times New Roman" w:cs="Times New Roman"/>
          <w:b/>
          <w:sz w:val="24"/>
        </w:rPr>
        <w:t xml:space="preserve"> </w:t>
      </w:r>
      <w:r w:rsidR="00D97708" w:rsidRPr="005F6AE5">
        <w:rPr>
          <w:rFonts w:ascii="Times New Roman" w:eastAsia="MS Mincho" w:hAnsi="Times New Roman" w:cs="Times New Roman"/>
          <w:sz w:val="24"/>
          <w:u w:val="single"/>
        </w:rPr>
        <w:t>Delete</w:t>
      </w:r>
      <w:proofErr w:type="gramEnd"/>
      <w:r w:rsidR="00D97708" w:rsidRPr="005F6AE5">
        <w:rPr>
          <w:rFonts w:ascii="Times New Roman" w:eastAsia="MS Mincho" w:hAnsi="Times New Roman" w:cs="Times New Roman"/>
          <w:sz w:val="24"/>
          <w:u w:val="single"/>
        </w:rPr>
        <w:t xml:space="preserve"> the text and substitute</w:t>
      </w:r>
      <w:r w:rsidR="00BD0B91" w:rsidRPr="005F6AE5">
        <w:rPr>
          <w:rFonts w:ascii="Times New Roman" w:eastAsia="MS Mincho" w:hAnsi="Times New Roman" w:cs="Times New Roman"/>
          <w:sz w:val="24"/>
          <w:u w:val="single"/>
        </w:rPr>
        <w:t xml:space="preserve"> the following;</w:t>
      </w:r>
    </w:p>
    <w:p w:rsidR="000A0A5F" w:rsidRDefault="000A0A5F" w:rsidP="000A0A5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97708" w:rsidRDefault="000A0A5F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(d) </w:t>
      </w:r>
      <w:r w:rsidR="00D97708">
        <w:rPr>
          <w:rFonts w:ascii="Times New Roman" w:eastAsia="MS Mincho" w:hAnsi="Times New Roman" w:cs="Times New Roman"/>
          <w:sz w:val="24"/>
        </w:rPr>
        <w:t>Terminals consist of posts, railing, hardware, and anchorage assembly necessary to construct the type of terminal specified. Terminal types are designated as follows:</w:t>
      </w:r>
    </w:p>
    <w:p w:rsidR="00D97708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D0B91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Flared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Straight or parabolic flared W beam terminal</w:t>
      </w:r>
    </w:p>
    <w:p w:rsidR="00BD0B91" w:rsidRDefault="00BD0B91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G4-BA</w:t>
      </w:r>
      <w:r w:rsidR="00D97708">
        <w:rPr>
          <w:rFonts w:ascii="Times New Roman" w:eastAsia="MS Mincho" w:hAnsi="Times New Roman" w:cs="Times New Roman"/>
          <w:sz w:val="24"/>
        </w:rPr>
        <w:t>T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D97708">
        <w:rPr>
          <w:rFonts w:ascii="Times New Roman" w:eastAsia="MS Mincho" w:hAnsi="Times New Roman" w:cs="Times New Roman"/>
          <w:sz w:val="24"/>
        </w:rPr>
        <w:tab/>
      </w:r>
      <w:r w:rsidR="00D97708">
        <w:rPr>
          <w:rFonts w:ascii="Times New Roman" w:eastAsia="MS Mincho" w:hAnsi="Times New Roman" w:cs="Times New Roman"/>
          <w:sz w:val="24"/>
        </w:rPr>
        <w:tab/>
        <w:t xml:space="preserve">- </w:t>
      </w:r>
      <w:r>
        <w:rPr>
          <w:rFonts w:ascii="Times New Roman" w:eastAsia="MS Mincho" w:hAnsi="Times New Roman" w:cs="Times New Roman"/>
          <w:sz w:val="24"/>
        </w:rPr>
        <w:t>Back slope W beam anchor terminal</w:t>
      </w:r>
    </w:p>
    <w:p w:rsidR="00BD0B91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G4-CRT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Cable releasing W beam terminal</w:t>
      </w:r>
    </w:p>
    <w:p w:rsidR="00BD0B91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SBL-FAT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Flared SBL anchor terminal</w:t>
      </w:r>
    </w:p>
    <w:p w:rsidR="00BD0B91" w:rsidRDefault="00BD0B91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SBT-BAT</w:t>
      </w:r>
      <w:r w:rsidR="00D97708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D97708">
        <w:rPr>
          <w:rFonts w:ascii="Times New Roman" w:eastAsia="MS Mincho" w:hAnsi="Times New Roman" w:cs="Times New Roman"/>
          <w:sz w:val="24"/>
        </w:rPr>
        <w:tab/>
        <w:t xml:space="preserve">- </w:t>
      </w:r>
      <w:r>
        <w:rPr>
          <w:rFonts w:ascii="Times New Roman" w:eastAsia="MS Mincho" w:hAnsi="Times New Roman" w:cs="Times New Roman"/>
          <w:sz w:val="24"/>
        </w:rPr>
        <w:t>Back slope SBT anchor terminal</w:t>
      </w:r>
    </w:p>
    <w:p w:rsidR="00BD0B91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SBT-FAT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Flared SBT anchor terminal</w:t>
      </w:r>
    </w:p>
    <w:p w:rsidR="00BD0B91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SBT-Tangent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Tangent SBT terminal</w:t>
      </w:r>
    </w:p>
    <w:p w:rsidR="00BD0B91" w:rsidRDefault="00D97708" w:rsidP="000A0A5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Tangent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Tangent W beam terminal</w:t>
      </w:r>
    </w:p>
    <w:p w:rsidR="00BD0B91" w:rsidRPr="00BD0B91" w:rsidRDefault="00BD0B91" w:rsidP="000A0A5F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65EC5">
        <w:trPr>
          <w:hidden/>
        </w:trPr>
        <w:tc>
          <w:tcPr>
            <w:tcW w:w="9576" w:type="dxa"/>
          </w:tcPr>
          <w:p w:rsidR="00665EC5" w:rsidRDefault="00665EC5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subsection 617.0</w:t>
            </w:r>
            <w:r w:rsidR="007A0AE5">
              <w:rPr>
                <w:rFonts w:ascii="Arial" w:eastAsia="MS Mincho" w:hAnsi="Arial" w:cs="Arial"/>
                <w:vanish/>
                <w:color w:val="0000FF"/>
              </w:rPr>
              <w:t>6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for all projects with guardrail terminals.  Check with the maintaining agency to determine whether a specific terminal type (e.g.</w:t>
            </w:r>
            <w:r w:rsidR="00B94B6C"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 w:rsidR="00B94B6C">
              <w:rPr>
                <w:rFonts w:ascii="Arial" w:eastAsia="MS Mincho" w:hAnsi="Arial" w:cs="Arial"/>
                <w:vanish/>
                <w:color w:val="0000FF"/>
              </w:rPr>
              <w:t xml:space="preserve"> SKT</w:t>
            </w:r>
            <w:r w:rsidR="00F8347C">
              <w:rPr>
                <w:rFonts w:ascii="Arial" w:eastAsia="MS Mincho" w:hAnsi="Arial" w:cs="Arial"/>
                <w:vanish/>
                <w:color w:val="0000FF"/>
              </w:rPr>
              <w:t>-</w:t>
            </w:r>
            <w:r w:rsidR="00CD3025">
              <w:rPr>
                <w:rFonts w:ascii="Arial" w:eastAsia="MS Mincho" w:hAnsi="Arial" w:cs="Arial"/>
                <w:vanish/>
                <w:color w:val="0000FF"/>
              </w:rPr>
              <w:t xml:space="preserve">350, </w:t>
            </w:r>
            <w:r w:rsidR="00F8347C">
              <w:rPr>
                <w:rFonts w:ascii="Arial" w:eastAsia="MS Mincho" w:hAnsi="Arial" w:cs="Arial"/>
                <w:vanish/>
                <w:color w:val="0000FF"/>
              </w:rPr>
              <w:t xml:space="preserve">SRT-350, </w:t>
            </w:r>
            <w:r w:rsidR="00CD3025">
              <w:rPr>
                <w:rFonts w:ascii="Arial" w:eastAsia="MS Mincho" w:hAnsi="Arial" w:cs="Arial"/>
                <w:vanish/>
                <w:color w:val="0000FF"/>
              </w:rPr>
              <w:t>FLEAT</w:t>
            </w:r>
            <w:r w:rsidR="00B94B6C">
              <w:rPr>
                <w:rFonts w:ascii="Arial" w:eastAsia="MS Mincho" w:hAnsi="Arial" w:cs="Arial"/>
                <w:vanish/>
                <w:color w:val="0000FF"/>
              </w:rPr>
              <w:t>,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or others) is required.  If so, insert the specific terminal type/name in the 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>highlighted area below.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 Write a justification in the project file for use of a proprietary terminal.  If the maintaining agency does not have a preference, insert either FLARED or TANGENT in the 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>highlighted area below.</w:t>
            </w:r>
          </w:p>
          <w:p w:rsidR="001D19F9" w:rsidRDefault="001D19F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:rsidR="00665EC5" w:rsidRDefault="00665EC5" w:rsidP="00D73C2B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Determine the test level for the terminal type chosen and insert it in the 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 xml:space="preserve">highlighted area below </w:t>
            </w:r>
            <w:r>
              <w:rPr>
                <w:rFonts w:ascii="Arial" w:eastAsia="MS Mincho" w:hAnsi="Arial" w:cs="Arial"/>
                <w:vanish/>
                <w:color w:val="0000FF"/>
              </w:rPr>
              <w:t>(e.g.</w:t>
            </w:r>
            <w:r w:rsidR="00DE797D"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2 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 xml:space="preserve">(for 45 mph and less) </w:t>
            </w:r>
            <w:r>
              <w:rPr>
                <w:rFonts w:ascii="Arial" w:eastAsia="MS Mincho" w:hAnsi="Arial" w:cs="Arial"/>
                <w:vanish/>
                <w:color w:val="0000FF"/>
              </w:rPr>
              <w:t>or 3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 xml:space="preserve"> (for </w:t>
            </w:r>
            <w:r w:rsidR="00D73C2B">
              <w:rPr>
                <w:rFonts w:ascii="Arial" w:eastAsia="MS Mincho" w:hAnsi="Arial" w:cs="Arial"/>
                <w:vanish/>
                <w:color w:val="0000FF"/>
              </w:rPr>
              <w:t xml:space="preserve">50 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>mph</w:t>
            </w:r>
            <w:r w:rsidR="00D73C2B">
              <w:rPr>
                <w:rFonts w:ascii="Arial" w:eastAsia="MS Mincho" w:hAnsi="Arial" w:cs="Arial"/>
                <w:vanish/>
                <w:color w:val="0000FF"/>
              </w:rPr>
              <w:t xml:space="preserve"> and greater</w:t>
            </w:r>
            <w:r>
              <w:rPr>
                <w:rFonts w:ascii="Arial" w:eastAsia="MS Mincho" w:hAnsi="Arial" w:cs="Arial"/>
                <w:vanish/>
                <w:color w:val="0000FF"/>
              </w:rPr>
              <w:t>)</w:t>
            </w:r>
            <w:r w:rsidR="001D19F9">
              <w:rPr>
                <w:rFonts w:ascii="Arial" w:eastAsia="MS Mincho" w:hAnsi="Arial" w:cs="Arial"/>
                <w:vanish/>
                <w:color w:val="0000FF"/>
              </w:rPr>
              <w:t>)</w:t>
            </w:r>
            <w:r>
              <w:rPr>
                <w:rFonts w:ascii="Arial" w:eastAsia="MS Mincho" w:hAnsi="Arial" w:cs="Arial"/>
                <w:vanish/>
                <w:color w:val="0000FF"/>
              </w:rPr>
              <w:t>.  Also include the appropriate drawings in the plans.</w:t>
            </w:r>
          </w:p>
        </w:tc>
      </w:tr>
    </w:tbl>
    <w:p w:rsidR="000A0A5F" w:rsidRDefault="000A0A5F" w:rsidP="000A0A5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Construction Requirements</w:t>
      </w:r>
    </w:p>
    <w:p w:rsidR="00665EC5" w:rsidRDefault="00665EC5" w:rsidP="00DC1240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617.0</w:t>
      </w:r>
      <w:r w:rsidR="007A0AE5">
        <w:rPr>
          <w:rFonts w:ascii="Times New Roman" w:eastAsia="MS Mincho" w:hAnsi="Times New Roman" w:cs="Times New Roman"/>
          <w:b/>
          <w:bCs/>
          <w:sz w:val="24"/>
        </w:rPr>
        <w:t>6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 Terminal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Sections.  </w:t>
      </w:r>
      <w:r w:rsidR="007A0AE5">
        <w:rPr>
          <w:rFonts w:ascii="Times New Roman" w:eastAsia="MS Mincho" w:hAnsi="Times New Roman" w:cs="Times New Roman"/>
          <w:sz w:val="24"/>
          <w:u w:val="single"/>
        </w:rPr>
        <w:t>Add the following</w:t>
      </w:r>
      <w:r>
        <w:rPr>
          <w:rFonts w:ascii="Times New Roman" w:eastAsia="MS Mincho" w:hAnsi="Times New Roman" w:cs="Times New Roman"/>
          <w:sz w:val="24"/>
          <w:u w:val="single"/>
        </w:rPr>
        <w:t>:</w:t>
      </w:r>
    </w:p>
    <w:p w:rsidR="00665EC5" w:rsidRDefault="00665EC5" w:rsidP="00DC1240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Use </w:t>
      </w:r>
      <w:r w:rsidR="00DC1240" w:rsidRPr="00DC1240">
        <w:rPr>
          <w:rFonts w:ascii="Times New Roman" w:eastAsia="MS Mincho" w:hAnsi="Times New Roman" w:cs="Times New Roman"/>
          <w:sz w:val="24"/>
          <w:highlight w:val="yellow"/>
        </w:rPr>
        <w:t>(</w:t>
      </w:r>
      <w:r w:rsidR="00DC1240">
        <w:rPr>
          <w:rFonts w:ascii="Times New Roman" w:eastAsia="MS Mincho" w:hAnsi="Times New Roman" w:cs="Times New Roman"/>
          <w:sz w:val="24"/>
          <w:highlight w:val="yellow"/>
        </w:rPr>
        <w:t xml:space="preserve">fill in </w:t>
      </w:r>
      <w:r w:rsidR="00DC1240" w:rsidRPr="00DC1240">
        <w:rPr>
          <w:rFonts w:ascii="Times New Roman" w:eastAsia="MS Mincho" w:hAnsi="Times New Roman" w:cs="Times New Roman"/>
          <w:sz w:val="24"/>
          <w:highlight w:val="yellow"/>
        </w:rPr>
        <w:t>flared, tangent, etc</w:t>
      </w:r>
      <w:r w:rsidR="00241041">
        <w:rPr>
          <w:rFonts w:ascii="Times New Roman" w:eastAsia="MS Mincho" w:hAnsi="Times New Roman" w:cs="Times New Roman"/>
          <w:sz w:val="24"/>
          <w:highlight w:val="yellow"/>
        </w:rPr>
        <w:t>.</w:t>
      </w:r>
      <w:r w:rsidR="00DC1240" w:rsidRPr="00DC1240">
        <w:rPr>
          <w:rFonts w:ascii="Times New Roman" w:eastAsia="MS Mincho" w:hAnsi="Times New Roman" w:cs="Times New Roman"/>
          <w:sz w:val="24"/>
          <w:highlight w:val="yellow"/>
        </w:rPr>
        <w:t>)</w:t>
      </w:r>
      <w:r w:rsidR="00DC1240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terminal meeting Test Level </w:t>
      </w:r>
      <w:r w:rsidR="00DC1240" w:rsidRPr="00DC1240">
        <w:rPr>
          <w:rFonts w:ascii="Times New Roman" w:eastAsia="MS Mincho" w:hAnsi="Times New Roman" w:cs="Times New Roman"/>
          <w:sz w:val="24"/>
          <w:highlight w:val="yellow"/>
        </w:rPr>
        <w:t>(fill in)</w:t>
      </w:r>
      <w:r>
        <w:rPr>
          <w:rFonts w:ascii="Times New Roman" w:eastAsia="MS Mincho" w:hAnsi="Times New Roman" w:cs="Times New Roman"/>
          <w:sz w:val="24"/>
        </w:rPr>
        <w:t>.</w:t>
      </w:r>
    </w:p>
    <w:sectPr w:rsidR="00665EC5" w:rsidSect="00D73C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3"/>
    <w:rsid w:val="00073F08"/>
    <w:rsid w:val="00084B84"/>
    <w:rsid w:val="000A0A5F"/>
    <w:rsid w:val="000C1803"/>
    <w:rsid w:val="00150402"/>
    <w:rsid w:val="00196CA9"/>
    <w:rsid w:val="001D19F9"/>
    <w:rsid w:val="00241041"/>
    <w:rsid w:val="002D1A68"/>
    <w:rsid w:val="003F66AE"/>
    <w:rsid w:val="00437F03"/>
    <w:rsid w:val="0048107F"/>
    <w:rsid w:val="005627F7"/>
    <w:rsid w:val="005F6AE5"/>
    <w:rsid w:val="00665EC5"/>
    <w:rsid w:val="006C0621"/>
    <w:rsid w:val="00732DC1"/>
    <w:rsid w:val="0076684B"/>
    <w:rsid w:val="007A0AE5"/>
    <w:rsid w:val="007F6A21"/>
    <w:rsid w:val="00835D1C"/>
    <w:rsid w:val="00842375"/>
    <w:rsid w:val="008C2BC3"/>
    <w:rsid w:val="008D4528"/>
    <w:rsid w:val="009528D8"/>
    <w:rsid w:val="00A549D5"/>
    <w:rsid w:val="00B140B4"/>
    <w:rsid w:val="00B400E9"/>
    <w:rsid w:val="00B94B6C"/>
    <w:rsid w:val="00BD0B91"/>
    <w:rsid w:val="00C156A0"/>
    <w:rsid w:val="00C41E96"/>
    <w:rsid w:val="00CA2107"/>
    <w:rsid w:val="00CD3025"/>
    <w:rsid w:val="00D733A7"/>
    <w:rsid w:val="00D73C2B"/>
    <w:rsid w:val="00D966C9"/>
    <w:rsid w:val="00D97708"/>
    <w:rsid w:val="00DC1240"/>
    <w:rsid w:val="00DE797D"/>
    <w:rsid w:val="00E63D9C"/>
    <w:rsid w:val="00EB6F8E"/>
    <w:rsid w:val="00F65F6C"/>
    <w:rsid w:val="00F8347C"/>
    <w:rsid w:val="00FA0E47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</vt:lpstr>
    </vt:vector>
  </TitlesOfParts>
  <Company>Central Federal Lands Highway Division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</dc:title>
  <dc:creator>andreser</dc:creator>
  <cp:lastModifiedBy>Michael.Peabody</cp:lastModifiedBy>
  <cp:revision>2</cp:revision>
  <cp:lastPrinted>2016-07-06T16:19:00Z</cp:lastPrinted>
  <dcterms:created xsi:type="dcterms:W3CDTF">2016-09-22T21:39:00Z</dcterms:created>
  <dcterms:modified xsi:type="dcterms:W3CDTF">2016-09-22T21:39:00Z</dcterms:modified>
</cp:coreProperties>
</file>