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49" w:rsidRPr="00FC4EBF" w:rsidRDefault="00353449">
      <w:pPr>
        <w:pStyle w:val="Date"/>
        <w:spacing w:after="0"/>
        <w:ind w:left="0"/>
        <w:jc w:val="center"/>
        <w:rPr>
          <w:sz w:val="24"/>
          <w:szCs w:val="24"/>
        </w:rPr>
      </w:pPr>
      <w:r w:rsidRPr="00FC4EBF">
        <w:rPr>
          <w:sz w:val="24"/>
          <w:szCs w:val="24"/>
        </w:rPr>
        <w:t xml:space="preserve">Program Letter of Agreement </w:t>
      </w:r>
    </w:p>
    <w:p w:rsidR="00353449" w:rsidRPr="00FC4EBF" w:rsidRDefault="00353449">
      <w:pPr>
        <w:pStyle w:val="Date"/>
        <w:spacing w:after="0"/>
        <w:ind w:left="0"/>
        <w:jc w:val="center"/>
        <w:rPr>
          <w:sz w:val="24"/>
          <w:szCs w:val="24"/>
        </w:rPr>
      </w:pPr>
      <w:proofErr w:type="gramStart"/>
      <w:r w:rsidRPr="00FC4EBF">
        <w:rPr>
          <w:sz w:val="24"/>
          <w:szCs w:val="24"/>
        </w:rPr>
        <w:t>between</w:t>
      </w:r>
      <w:proofErr w:type="gramEnd"/>
      <w:r w:rsidRPr="00FC4EBF">
        <w:rPr>
          <w:sz w:val="24"/>
          <w:szCs w:val="24"/>
        </w:rPr>
        <w:t xml:space="preserve"> </w:t>
      </w:r>
    </w:p>
    <w:p w:rsidR="00353449" w:rsidRPr="00FC4EBF" w:rsidRDefault="00353449">
      <w:pPr>
        <w:pStyle w:val="Date"/>
        <w:spacing w:after="0"/>
        <w:ind w:left="0"/>
        <w:jc w:val="center"/>
        <w:rPr>
          <w:sz w:val="24"/>
          <w:szCs w:val="24"/>
        </w:rPr>
      </w:pPr>
      <w:r w:rsidRPr="00FC4EBF">
        <w:rPr>
          <w:sz w:val="24"/>
          <w:szCs w:val="24"/>
        </w:rPr>
        <w:t>San Antonio Uniformed Services Health Education Consortium (SAUSHEC)</w:t>
      </w:r>
    </w:p>
    <w:p w:rsidR="00353449" w:rsidRPr="00FC4EBF" w:rsidRDefault="00353449">
      <w:pPr>
        <w:pStyle w:val="Date"/>
        <w:spacing w:after="0"/>
        <w:ind w:left="0"/>
        <w:jc w:val="center"/>
        <w:rPr>
          <w:sz w:val="24"/>
          <w:szCs w:val="24"/>
        </w:rPr>
      </w:pPr>
      <w:r w:rsidRPr="00FC4EBF">
        <w:rPr>
          <w:sz w:val="24"/>
          <w:szCs w:val="24"/>
          <w:highlight w:val="yellow"/>
        </w:rPr>
        <w:t>_______________Residency</w:t>
      </w:r>
      <w:r w:rsidR="007015AA" w:rsidRPr="00FC4EBF">
        <w:rPr>
          <w:sz w:val="24"/>
          <w:szCs w:val="24"/>
          <w:highlight w:val="yellow"/>
        </w:rPr>
        <w:t>/Fellowship</w:t>
      </w:r>
      <w:r w:rsidRPr="00FC4EBF">
        <w:rPr>
          <w:sz w:val="24"/>
          <w:szCs w:val="24"/>
        </w:rPr>
        <w:t xml:space="preserve"> Program</w:t>
      </w:r>
    </w:p>
    <w:p w:rsidR="00353449" w:rsidRPr="00FC4EBF" w:rsidRDefault="00353449">
      <w:pPr>
        <w:pStyle w:val="Date"/>
        <w:spacing w:after="0"/>
        <w:ind w:left="0"/>
        <w:jc w:val="center"/>
        <w:rPr>
          <w:sz w:val="24"/>
          <w:szCs w:val="24"/>
        </w:rPr>
      </w:pPr>
      <w:r w:rsidRPr="00FC4EBF">
        <w:rPr>
          <w:sz w:val="24"/>
          <w:szCs w:val="24"/>
        </w:rPr>
        <w:t xml:space="preserve"> </w:t>
      </w:r>
      <w:proofErr w:type="gramStart"/>
      <w:r w:rsidRPr="00FC4EBF">
        <w:rPr>
          <w:sz w:val="24"/>
          <w:szCs w:val="24"/>
        </w:rPr>
        <w:t>and</w:t>
      </w:r>
      <w:proofErr w:type="gramEnd"/>
    </w:p>
    <w:p w:rsidR="00353449" w:rsidRPr="00FC4EBF" w:rsidRDefault="007015AA" w:rsidP="007015AA">
      <w:pPr>
        <w:pStyle w:val="Date"/>
        <w:spacing w:after="0"/>
        <w:ind w:left="0"/>
        <w:jc w:val="center"/>
        <w:rPr>
          <w:sz w:val="24"/>
          <w:szCs w:val="24"/>
        </w:rPr>
      </w:pPr>
      <w:r w:rsidRPr="00FC4EBF">
        <w:rPr>
          <w:sz w:val="24"/>
          <w:szCs w:val="24"/>
          <w:highlight w:val="yellow"/>
        </w:rPr>
        <w:t>Participating Site</w:t>
      </w:r>
      <w:r w:rsidR="00353449" w:rsidRPr="00FC4EBF">
        <w:rPr>
          <w:sz w:val="24"/>
          <w:szCs w:val="24"/>
        </w:rPr>
        <w:t xml:space="preserve"> </w:t>
      </w:r>
    </w:p>
    <w:p w:rsidR="00353449" w:rsidRPr="00FC4EBF" w:rsidRDefault="00353449">
      <w:pPr>
        <w:pStyle w:val="InsideAddressName"/>
        <w:rPr>
          <w:sz w:val="24"/>
          <w:szCs w:val="24"/>
        </w:rPr>
      </w:pPr>
    </w:p>
    <w:p w:rsidR="007015AA" w:rsidRPr="00FC4EBF" w:rsidRDefault="003476C5" w:rsidP="00FC4E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4EBF">
        <w:rPr>
          <w:sz w:val="24"/>
          <w:szCs w:val="24"/>
        </w:rPr>
        <w:tab/>
      </w:r>
      <w:r w:rsidR="00353449" w:rsidRPr="00FC4EBF">
        <w:rPr>
          <w:sz w:val="24"/>
          <w:szCs w:val="24"/>
        </w:rPr>
        <w:t xml:space="preserve">This program letter of agreement is to formalize the arrangement to provide a training experience at </w:t>
      </w:r>
      <w:r w:rsidR="00353449" w:rsidRPr="00FC4EBF">
        <w:rPr>
          <w:sz w:val="24"/>
          <w:szCs w:val="24"/>
          <w:highlight w:val="yellow"/>
        </w:rPr>
        <w:t>(</w:t>
      </w:r>
      <w:r w:rsidR="007015AA" w:rsidRPr="00FC4EBF">
        <w:rPr>
          <w:sz w:val="24"/>
          <w:szCs w:val="24"/>
          <w:highlight w:val="yellow"/>
        </w:rPr>
        <w:t xml:space="preserve">insert </w:t>
      </w:r>
      <w:r w:rsidR="00353449" w:rsidRPr="00FC4EBF">
        <w:rPr>
          <w:sz w:val="24"/>
          <w:szCs w:val="24"/>
          <w:highlight w:val="yellow"/>
        </w:rPr>
        <w:t xml:space="preserve">name of </w:t>
      </w:r>
      <w:r w:rsidR="007015AA" w:rsidRPr="00FC4EBF">
        <w:rPr>
          <w:sz w:val="24"/>
          <w:szCs w:val="24"/>
          <w:highlight w:val="yellow"/>
        </w:rPr>
        <w:t>participating site</w:t>
      </w:r>
      <w:r w:rsidR="00353449" w:rsidRPr="00FC4EBF">
        <w:rPr>
          <w:sz w:val="24"/>
          <w:szCs w:val="24"/>
          <w:highlight w:val="yellow"/>
        </w:rPr>
        <w:t>)</w:t>
      </w:r>
      <w:r w:rsidR="00353449" w:rsidRPr="00FC4EBF">
        <w:rPr>
          <w:sz w:val="24"/>
          <w:szCs w:val="24"/>
        </w:rPr>
        <w:t xml:space="preserve"> for SAUSHEC </w:t>
      </w:r>
      <w:r w:rsidR="00353449" w:rsidRPr="00FC4EBF">
        <w:rPr>
          <w:sz w:val="24"/>
          <w:szCs w:val="24"/>
          <w:highlight w:val="yellow"/>
        </w:rPr>
        <w:t>(insert program name)</w:t>
      </w:r>
      <w:r w:rsidR="00353449" w:rsidRPr="00FC4EBF">
        <w:rPr>
          <w:sz w:val="24"/>
          <w:szCs w:val="24"/>
        </w:rPr>
        <w:t xml:space="preserve"> residents within the framework of the existing Institutional </w:t>
      </w:r>
      <w:r w:rsidR="007015AA" w:rsidRPr="00FC4EBF">
        <w:rPr>
          <w:sz w:val="24"/>
          <w:szCs w:val="24"/>
        </w:rPr>
        <w:t xml:space="preserve">Affiliation </w:t>
      </w:r>
      <w:r w:rsidR="00353449" w:rsidRPr="00FC4EBF">
        <w:rPr>
          <w:sz w:val="24"/>
          <w:szCs w:val="24"/>
        </w:rPr>
        <w:t>Agreement.  This agreement is effective upon final signature by the Dean of SAUSHEC</w:t>
      </w:r>
      <w:r w:rsidR="007015AA" w:rsidRPr="00FC4EBF">
        <w:rPr>
          <w:sz w:val="24"/>
          <w:szCs w:val="24"/>
        </w:rPr>
        <w:t xml:space="preserve"> and will remain in effect for five years, or until updated, changed or terminated by the residency/fellowship program</w:t>
      </w:r>
      <w:r w:rsidR="00FC4EBF">
        <w:rPr>
          <w:sz w:val="24"/>
          <w:szCs w:val="24"/>
        </w:rPr>
        <w:t xml:space="preserve"> </w:t>
      </w:r>
      <w:r w:rsidR="007015AA" w:rsidRPr="00FC4EBF">
        <w:rPr>
          <w:sz w:val="24"/>
          <w:szCs w:val="24"/>
        </w:rPr>
        <w:t>and participating site.</w:t>
      </w:r>
    </w:p>
    <w:p w:rsidR="00353449" w:rsidRPr="00FC4EBF" w:rsidRDefault="003476C5" w:rsidP="00CF37BF">
      <w:pPr>
        <w:tabs>
          <w:tab w:val="left" w:pos="360"/>
          <w:tab w:val="left" w:pos="720"/>
        </w:tabs>
        <w:spacing w:after="120"/>
        <w:jc w:val="both"/>
        <w:rPr>
          <w:sz w:val="24"/>
          <w:szCs w:val="24"/>
        </w:rPr>
      </w:pPr>
      <w:r w:rsidRPr="00FC4EBF">
        <w:rPr>
          <w:sz w:val="24"/>
          <w:szCs w:val="24"/>
        </w:rPr>
        <w:tab/>
        <w:t>a.</w:t>
      </w:r>
      <w:r w:rsidRPr="00FC4EBF">
        <w:rPr>
          <w:sz w:val="24"/>
          <w:szCs w:val="24"/>
        </w:rPr>
        <w:tab/>
      </w:r>
      <w:r w:rsidR="00353449" w:rsidRPr="00FC4EBF">
        <w:rPr>
          <w:sz w:val="24"/>
          <w:szCs w:val="24"/>
        </w:rPr>
        <w:t xml:space="preserve">It is understood that SAUSHEC as the institutional sponsor of the training program continues to have responsibility for the quality of this educational experience and must retain authority over the residents' activities. </w:t>
      </w:r>
    </w:p>
    <w:p w:rsidR="00353449" w:rsidRPr="00FC4EBF" w:rsidRDefault="003476C5" w:rsidP="00CF37BF">
      <w:pPr>
        <w:pStyle w:val="BodyText"/>
        <w:tabs>
          <w:tab w:val="left" w:pos="360"/>
          <w:tab w:val="left" w:pos="720"/>
        </w:tabs>
        <w:spacing w:after="120" w:line="240" w:lineRule="auto"/>
        <w:rPr>
          <w:rFonts w:ascii="Times New Roman" w:hAnsi="Times New Roman"/>
          <w:kern w:val="0"/>
          <w:sz w:val="24"/>
          <w:szCs w:val="24"/>
        </w:rPr>
      </w:pPr>
      <w:r w:rsidRPr="00FC4EBF">
        <w:rPr>
          <w:rFonts w:ascii="Times New Roman" w:hAnsi="Times New Roman"/>
          <w:kern w:val="0"/>
          <w:sz w:val="24"/>
          <w:szCs w:val="24"/>
        </w:rPr>
        <w:tab/>
        <w:t>b.</w:t>
      </w:r>
      <w:r w:rsidRPr="00FC4EBF">
        <w:rPr>
          <w:rFonts w:ascii="Times New Roman" w:hAnsi="Times New Roman"/>
          <w:kern w:val="0"/>
          <w:sz w:val="24"/>
          <w:szCs w:val="24"/>
        </w:rPr>
        <w:tab/>
      </w:r>
      <w:r w:rsidR="00353449" w:rsidRPr="00FC4EBF">
        <w:rPr>
          <w:rFonts w:ascii="Times New Roman" w:hAnsi="Times New Roman"/>
          <w:kern w:val="0"/>
          <w:sz w:val="24"/>
          <w:szCs w:val="24"/>
        </w:rPr>
        <w:t xml:space="preserve">The training will take place at </w:t>
      </w:r>
      <w:r w:rsidR="00353449" w:rsidRPr="00FC4EBF">
        <w:rPr>
          <w:rFonts w:ascii="Times New Roman" w:hAnsi="Times New Roman"/>
          <w:kern w:val="0"/>
          <w:sz w:val="24"/>
          <w:szCs w:val="24"/>
          <w:highlight w:val="yellow"/>
        </w:rPr>
        <w:t>(insert location of training site</w:t>
      </w:r>
      <w:r w:rsidR="00CF37BF" w:rsidRPr="00FC4EBF">
        <w:rPr>
          <w:rFonts w:ascii="Times New Roman" w:hAnsi="Times New Roman"/>
          <w:kern w:val="0"/>
          <w:sz w:val="24"/>
          <w:szCs w:val="24"/>
          <w:highlight w:val="yellow"/>
        </w:rPr>
        <w:t>- actual facility, not health system</w:t>
      </w:r>
      <w:r w:rsidR="00353449" w:rsidRPr="00FC4EBF">
        <w:rPr>
          <w:rFonts w:ascii="Times New Roman" w:hAnsi="Times New Roman"/>
          <w:kern w:val="0"/>
          <w:sz w:val="24"/>
          <w:szCs w:val="24"/>
          <w:highlight w:val="yellow"/>
        </w:rPr>
        <w:t>)</w:t>
      </w:r>
      <w:r w:rsidR="00353449" w:rsidRPr="00FC4EBF">
        <w:rPr>
          <w:rFonts w:ascii="Times New Roman" w:hAnsi="Times New Roman"/>
          <w:kern w:val="0"/>
          <w:sz w:val="24"/>
          <w:szCs w:val="24"/>
        </w:rPr>
        <w:t xml:space="preserve">.  </w:t>
      </w:r>
    </w:p>
    <w:p w:rsidR="00353449" w:rsidRPr="00FC4EBF" w:rsidRDefault="00FC4EBF" w:rsidP="00CF37BF">
      <w:pPr>
        <w:tabs>
          <w:tab w:val="left" w:pos="360"/>
          <w:tab w:val="left" w:pos="72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476C5" w:rsidRPr="00FC4EBF">
        <w:rPr>
          <w:sz w:val="24"/>
          <w:szCs w:val="24"/>
        </w:rPr>
        <w:t>c.</w:t>
      </w:r>
      <w:r w:rsidR="003476C5" w:rsidRPr="00FC4EBF">
        <w:rPr>
          <w:sz w:val="24"/>
          <w:szCs w:val="24"/>
        </w:rPr>
        <w:tab/>
      </w:r>
      <w:r w:rsidR="00353449" w:rsidRPr="00FC4EBF">
        <w:rPr>
          <w:sz w:val="24"/>
          <w:szCs w:val="24"/>
        </w:rPr>
        <w:t xml:space="preserve">Administrative, educational, and supervisory responsibility for the resident(s) at the training site will be the responsibility of the site </w:t>
      </w:r>
      <w:r w:rsidR="00CF37BF" w:rsidRPr="00FC4EBF">
        <w:rPr>
          <w:sz w:val="24"/>
          <w:szCs w:val="24"/>
        </w:rPr>
        <w:t>director</w:t>
      </w:r>
      <w:r w:rsidR="00353449" w:rsidRPr="00FC4EBF">
        <w:rPr>
          <w:sz w:val="24"/>
          <w:szCs w:val="24"/>
        </w:rPr>
        <w:t xml:space="preserve">, in conjunction with the SAUSHEC program director.  This responsibility includes direct or indirect supervision of the resident; assigning faculty instructors; ensuring appropriate teaching of the resident; and timely submission of resident evaluations by the faculty.   If this responsibility is passed to another individual, the program director will receive prior notification for approval of the successor.  </w:t>
      </w:r>
    </w:p>
    <w:p w:rsidR="007015AA" w:rsidRPr="003A72E9" w:rsidRDefault="007015AA" w:rsidP="00CF37BF">
      <w:pPr>
        <w:tabs>
          <w:tab w:val="left" w:pos="360"/>
          <w:tab w:val="left" w:pos="720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FC4EBF">
        <w:rPr>
          <w:sz w:val="24"/>
          <w:szCs w:val="24"/>
        </w:rPr>
        <w:tab/>
      </w:r>
      <w:r w:rsidRPr="003A72E9">
        <w:rPr>
          <w:b/>
          <w:sz w:val="24"/>
          <w:szCs w:val="24"/>
        </w:rPr>
        <w:t xml:space="preserve">Specific </w:t>
      </w:r>
      <w:r w:rsidRPr="003A72E9">
        <w:rPr>
          <w:b/>
          <w:bCs/>
          <w:sz w:val="24"/>
          <w:szCs w:val="24"/>
        </w:rPr>
        <w:t>Persons Responsible for Education and Supervision</w:t>
      </w:r>
    </w:p>
    <w:p w:rsidR="00CF37BF" w:rsidRPr="003A72E9" w:rsidRDefault="00CF37BF" w:rsidP="00CF37BF">
      <w:pPr>
        <w:tabs>
          <w:tab w:val="left" w:pos="360"/>
          <w:tab w:val="left" w:pos="720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015AA" w:rsidRPr="003A72E9" w:rsidRDefault="007015AA" w:rsidP="003A72E9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 w:rsidRPr="003A72E9">
        <w:rPr>
          <w:b/>
          <w:sz w:val="24"/>
          <w:szCs w:val="24"/>
        </w:rPr>
        <w:t xml:space="preserve">At Sponsoring Institution: </w:t>
      </w:r>
      <w:r w:rsidR="00CF37BF" w:rsidRPr="003A72E9">
        <w:rPr>
          <w:b/>
          <w:sz w:val="24"/>
          <w:szCs w:val="24"/>
          <w:highlight w:val="yellow"/>
          <w:u w:val="single"/>
        </w:rPr>
        <w:t xml:space="preserve">insert name of </w:t>
      </w:r>
      <w:r w:rsidRPr="003A72E9">
        <w:rPr>
          <w:b/>
          <w:sz w:val="24"/>
          <w:szCs w:val="24"/>
          <w:highlight w:val="yellow"/>
          <w:u w:val="single"/>
        </w:rPr>
        <w:t>Program Director</w:t>
      </w:r>
    </w:p>
    <w:p w:rsidR="007015AA" w:rsidRPr="003A72E9" w:rsidRDefault="007015AA" w:rsidP="003A72E9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 w:rsidRPr="003A72E9">
        <w:rPr>
          <w:b/>
          <w:sz w:val="24"/>
          <w:szCs w:val="24"/>
        </w:rPr>
        <w:t xml:space="preserve">At Participating Site: </w:t>
      </w:r>
      <w:r w:rsidR="00CF37BF" w:rsidRPr="003A72E9">
        <w:rPr>
          <w:b/>
          <w:sz w:val="24"/>
          <w:szCs w:val="24"/>
          <w:highlight w:val="yellow"/>
          <w:u w:val="single"/>
        </w:rPr>
        <w:t>insert name of Site Director</w:t>
      </w:r>
    </w:p>
    <w:p w:rsidR="007015AA" w:rsidRPr="003A72E9" w:rsidRDefault="003A72E9" w:rsidP="003A72E9">
      <w:pPr>
        <w:tabs>
          <w:tab w:val="left" w:pos="450"/>
          <w:tab w:val="left" w:pos="810"/>
        </w:tabs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F37BF" w:rsidRPr="003A72E9">
        <w:rPr>
          <w:b/>
          <w:sz w:val="24"/>
          <w:szCs w:val="24"/>
        </w:rPr>
        <w:t>Other faculty</w:t>
      </w:r>
      <w:r w:rsidR="00CF37BF" w:rsidRPr="003A72E9">
        <w:rPr>
          <w:b/>
          <w:sz w:val="24"/>
          <w:szCs w:val="24"/>
          <w:highlight w:val="yellow"/>
        </w:rPr>
        <w:t xml:space="preserve">: list by name or general group </w:t>
      </w:r>
      <w:r w:rsidR="00CF37BF" w:rsidRPr="003A72E9">
        <w:rPr>
          <w:b/>
          <w:sz w:val="24"/>
          <w:szCs w:val="24"/>
          <w:highlight w:val="cyan"/>
        </w:rPr>
        <w:t>[</w:t>
      </w:r>
      <w:r w:rsidR="00865AB1" w:rsidRPr="003A72E9">
        <w:rPr>
          <w:b/>
          <w:sz w:val="24"/>
          <w:szCs w:val="24"/>
          <w:highlight w:val="cyan"/>
        </w:rPr>
        <w:t>such as “</w:t>
      </w:r>
      <w:r w:rsidR="00CF37BF" w:rsidRPr="003A72E9">
        <w:rPr>
          <w:b/>
          <w:sz w:val="24"/>
          <w:szCs w:val="24"/>
          <w:highlight w:val="cyan"/>
        </w:rPr>
        <w:t xml:space="preserve">all (list specialty) staff credentialed as independent providers </w:t>
      </w:r>
      <w:r w:rsidR="00865AB1" w:rsidRPr="003A72E9">
        <w:rPr>
          <w:b/>
          <w:sz w:val="24"/>
          <w:szCs w:val="24"/>
          <w:highlight w:val="cyan"/>
        </w:rPr>
        <w:t>by</w:t>
      </w:r>
      <w:r w:rsidR="00CF37BF" w:rsidRPr="003A72E9">
        <w:rPr>
          <w:b/>
          <w:sz w:val="24"/>
          <w:szCs w:val="24"/>
          <w:highlight w:val="cyan"/>
        </w:rPr>
        <w:t xml:space="preserve"> (list participating </w:t>
      </w:r>
      <w:r w:rsidR="00865AB1" w:rsidRPr="003A72E9">
        <w:rPr>
          <w:b/>
          <w:sz w:val="24"/>
          <w:szCs w:val="24"/>
          <w:highlight w:val="cyan"/>
        </w:rPr>
        <w:t>site</w:t>
      </w:r>
      <w:r w:rsidR="00CF37BF" w:rsidRPr="003A72E9">
        <w:rPr>
          <w:b/>
          <w:sz w:val="24"/>
          <w:szCs w:val="24"/>
          <w:highlight w:val="cyan"/>
        </w:rPr>
        <w:t>)</w:t>
      </w:r>
      <w:r w:rsidR="00865AB1" w:rsidRPr="003A72E9">
        <w:rPr>
          <w:b/>
          <w:sz w:val="24"/>
          <w:szCs w:val="24"/>
          <w:highlight w:val="cyan"/>
        </w:rPr>
        <w:t>”</w:t>
      </w:r>
      <w:r w:rsidR="00CF37BF" w:rsidRPr="003A72E9">
        <w:rPr>
          <w:b/>
          <w:sz w:val="24"/>
          <w:szCs w:val="24"/>
          <w:highlight w:val="cyan"/>
        </w:rPr>
        <w:t>]</w:t>
      </w:r>
    </w:p>
    <w:p w:rsidR="00353449" w:rsidRPr="00FC4EBF" w:rsidRDefault="003476C5" w:rsidP="003476C5">
      <w:pPr>
        <w:pStyle w:val="BodyText"/>
        <w:tabs>
          <w:tab w:val="left" w:pos="450"/>
          <w:tab w:val="left" w:pos="810"/>
        </w:tabs>
        <w:spacing w:after="120" w:line="240" w:lineRule="auto"/>
        <w:rPr>
          <w:rFonts w:ascii="Times New Roman" w:hAnsi="Times New Roman"/>
          <w:kern w:val="0"/>
          <w:sz w:val="24"/>
          <w:szCs w:val="24"/>
        </w:rPr>
      </w:pPr>
      <w:r w:rsidRPr="00FC4EBF">
        <w:rPr>
          <w:rFonts w:ascii="Times New Roman" w:hAnsi="Times New Roman"/>
          <w:kern w:val="0"/>
          <w:sz w:val="24"/>
          <w:szCs w:val="24"/>
        </w:rPr>
        <w:tab/>
      </w:r>
      <w:proofErr w:type="gramStart"/>
      <w:r w:rsidRPr="00FC4EBF">
        <w:rPr>
          <w:rFonts w:ascii="Times New Roman" w:hAnsi="Times New Roman"/>
          <w:kern w:val="0"/>
          <w:sz w:val="24"/>
          <w:szCs w:val="24"/>
        </w:rPr>
        <w:t>d</w:t>
      </w:r>
      <w:proofErr w:type="gramEnd"/>
      <w:r w:rsidRPr="00FC4EBF">
        <w:rPr>
          <w:rFonts w:ascii="Times New Roman" w:hAnsi="Times New Roman"/>
          <w:kern w:val="0"/>
          <w:sz w:val="24"/>
          <w:szCs w:val="24"/>
        </w:rPr>
        <w:t>.</w:t>
      </w:r>
      <w:r w:rsidRPr="00FC4EBF">
        <w:rPr>
          <w:rFonts w:ascii="Times New Roman" w:hAnsi="Times New Roman"/>
          <w:kern w:val="0"/>
          <w:sz w:val="24"/>
          <w:szCs w:val="24"/>
        </w:rPr>
        <w:tab/>
      </w:r>
      <w:r w:rsidR="00946F44">
        <w:rPr>
          <w:rFonts w:ascii="Times New Roman" w:hAnsi="Times New Roman"/>
          <w:kern w:val="0"/>
          <w:sz w:val="24"/>
          <w:szCs w:val="24"/>
        </w:rPr>
        <w:t xml:space="preserve">The educational purpose, as well as goals and objectives, </w:t>
      </w:r>
      <w:r w:rsidR="00353449" w:rsidRPr="00FC4EBF">
        <w:rPr>
          <w:rFonts w:ascii="Times New Roman" w:hAnsi="Times New Roman"/>
          <w:kern w:val="0"/>
          <w:sz w:val="24"/>
          <w:szCs w:val="24"/>
        </w:rPr>
        <w:t xml:space="preserve">of this rotation </w:t>
      </w:r>
      <w:r w:rsidR="00946F44">
        <w:rPr>
          <w:rFonts w:ascii="Times New Roman" w:hAnsi="Times New Roman"/>
          <w:kern w:val="0"/>
          <w:sz w:val="24"/>
          <w:szCs w:val="24"/>
        </w:rPr>
        <w:t>are</w:t>
      </w:r>
      <w:r w:rsidR="00353449" w:rsidRPr="00FC4EBF">
        <w:rPr>
          <w:rFonts w:ascii="Times New Roman" w:hAnsi="Times New Roman"/>
          <w:kern w:val="0"/>
          <w:sz w:val="24"/>
          <w:szCs w:val="24"/>
        </w:rPr>
        <w:t xml:space="preserve"> </w:t>
      </w:r>
      <w:r w:rsidR="00946F44">
        <w:rPr>
          <w:rFonts w:ascii="Times New Roman" w:hAnsi="Times New Roman"/>
          <w:kern w:val="0"/>
          <w:sz w:val="24"/>
          <w:szCs w:val="24"/>
        </w:rPr>
        <w:t>outlined</w:t>
      </w:r>
      <w:r w:rsidR="00B07103">
        <w:rPr>
          <w:rFonts w:ascii="Times New Roman" w:hAnsi="Times New Roman"/>
          <w:kern w:val="0"/>
          <w:sz w:val="24"/>
          <w:szCs w:val="24"/>
        </w:rPr>
        <w:t xml:space="preserve">: </w:t>
      </w:r>
      <w:r w:rsidR="00B07103" w:rsidRPr="00E45175">
        <w:rPr>
          <w:rFonts w:ascii="Times New Roman" w:hAnsi="Times New Roman"/>
          <w:kern w:val="0"/>
          <w:sz w:val="24"/>
          <w:szCs w:val="24"/>
          <w:highlight w:val="yellow"/>
        </w:rPr>
        <w:t>(use one of three options)</w:t>
      </w:r>
      <w:r w:rsidR="00946F44" w:rsidRPr="00E45175">
        <w:rPr>
          <w:rFonts w:ascii="Times New Roman" w:hAnsi="Times New Roman"/>
          <w:kern w:val="0"/>
          <w:sz w:val="24"/>
          <w:szCs w:val="24"/>
          <w:highlight w:val="yellow"/>
        </w:rPr>
        <w:t xml:space="preserve"> </w:t>
      </w:r>
      <w:r w:rsidR="00B07103" w:rsidRPr="00E45175">
        <w:rPr>
          <w:rFonts w:ascii="Times New Roman" w:hAnsi="Times New Roman"/>
          <w:kern w:val="0"/>
          <w:sz w:val="24"/>
          <w:szCs w:val="24"/>
          <w:highlight w:val="yellow"/>
        </w:rPr>
        <w:t xml:space="preserve">[insert goals &amp; objectives </w:t>
      </w:r>
      <w:r w:rsidR="00E45175">
        <w:rPr>
          <w:rFonts w:ascii="Times New Roman" w:hAnsi="Times New Roman"/>
          <w:kern w:val="0"/>
          <w:sz w:val="24"/>
          <w:szCs w:val="24"/>
          <w:highlight w:val="yellow"/>
        </w:rPr>
        <w:t xml:space="preserve">into document </w:t>
      </w:r>
      <w:r w:rsidR="00B07103" w:rsidRPr="00E45175">
        <w:rPr>
          <w:rFonts w:ascii="Times New Roman" w:hAnsi="Times New Roman"/>
          <w:kern w:val="0"/>
          <w:sz w:val="24"/>
          <w:szCs w:val="24"/>
          <w:highlight w:val="yellow"/>
        </w:rPr>
        <w:t xml:space="preserve">here], [attach </w:t>
      </w:r>
      <w:r w:rsidR="00946F44" w:rsidRPr="00E45175">
        <w:rPr>
          <w:rFonts w:ascii="Times New Roman" w:hAnsi="Times New Roman"/>
          <w:kern w:val="0"/>
          <w:sz w:val="24"/>
          <w:szCs w:val="24"/>
          <w:highlight w:val="yellow"/>
        </w:rPr>
        <w:t xml:space="preserve">Attachment </w:t>
      </w:r>
      <w:r w:rsidR="00B07103" w:rsidRPr="00E45175">
        <w:rPr>
          <w:rFonts w:ascii="Times New Roman" w:hAnsi="Times New Roman"/>
          <w:kern w:val="0"/>
          <w:sz w:val="24"/>
          <w:szCs w:val="24"/>
          <w:highlight w:val="yellow"/>
        </w:rPr>
        <w:t xml:space="preserve">A. </w:t>
      </w:r>
      <w:r w:rsidR="00946F44" w:rsidRPr="00E45175">
        <w:rPr>
          <w:rFonts w:ascii="Times New Roman" w:hAnsi="Times New Roman"/>
          <w:kern w:val="0"/>
          <w:sz w:val="24"/>
          <w:szCs w:val="24"/>
          <w:highlight w:val="yellow"/>
        </w:rPr>
        <w:t>“Goals and Objectives”</w:t>
      </w:r>
      <w:r w:rsidR="00B07103" w:rsidRPr="00E45175">
        <w:rPr>
          <w:rFonts w:ascii="Times New Roman" w:hAnsi="Times New Roman"/>
          <w:kern w:val="0"/>
          <w:sz w:val="24"/>
          <w:szCs w:val="24"/>
          <w:highlight w:val="yellow"/>
        </w:rPr>
        <w:t>] or [are specified in the resident handbook page ##])</w:t>
      </w:r>
      <w:r w:rsidR="00353449" w:rsidRPr="00E45175">
        <w:rPr>
          <w:rFonts w:ascii="Times New Roman" w:hAnsi="Times New Roman"/>
          <w:kern w:val="0"/>
          <w:sz w:val="24"/>
          <w:szCs w:val="24"/>
          <w:highlight w:val="yellow"/>
        </w:rPr>
        <w:t>.</w:t>
      </w:r>
      <w:r w:rsidR="00353449" w:rsidRPr="00FC4EBF">
        <w:rPr>
          <w:rFonts w:ascii="Times New Roman" w:hAnsi="Times New Roman"/>
          <w:kern w:val="0"/>
          <w:sz w:val="24"/>
          <w:szCs w:val="24"/>
        </w:rPr>
        <w:t xml:space="preserve">  </w:t>
      </w:r>
      <w:r w:rsidR="00353449" w:rsidRPr="00FC4EBF">
        <w:rPr>
          <w:rFonts w:ascii="Times New Roman" w:hAnsi="Times New Roman"/>
          <w:sz w:val="24"/>
          <w:szCs w:val="24"/>
        </w:rPr>
        <w:t xml:space="preserve">The program director </w:t>
      </w:r>
      <w:r w:rsidR="00865AB1" w:rsidRPr="00FC4EBF">
        <w:rPr>
          <w:rFonts w:ascii="Times New Roman" w:hAnsi="Times New Roman"/>
          <w:sz w:val="24"/>
          <w:szCs w:val="24"/>
        </w:rPr>
        <w:t xml:space="preserve">will provide the site director and/or faculty with resident evaluation forms. The program director </w:t>
      </w:r>
      <w:r w:rsidR="00353449" w:rsidRPr="00FC4EBF">
        <w:rPr>
          <w:rFonts w:ascii="Times New Roman" w:hAnsi="Times New Roman"/>
          <w:sz w:val="24"/>
          <w:szCs w:val="24"/>
        </w:rPr>
        <w:t xml:space="preserve">will </w:t>
      </w:r>
      <w:r w:rsidR="00865AB1" w:rsidRPr="00FC4EBF">
        <w:rPr>
          <w:rFonts w:ascii="Times New Roman" w:hAnsi="Times New Roman"/>
          <w:sz w:val="24"/>
          <w:szCs w:val="24"/>
        </w:rPr>
        <w:t xml:space="preserve">also obtain </w:t>
      </w:r>
      <w:r w:rsidR="00353449" w:rsidRPr="00FC4EBF">
        <w:rPr>
          <w:rFonts w:ascii="Times New Roman" w:hAnsi="Times New Roman"/>
          <w:sz w:val="24"/>
          <w:szCs w:val="24"/>
        </w:rPr>
        <w:t xml:space="preserve">evaluations of the rotation and its </w:t>
      </w:r>
      <w:r w:rsidR="00865AB1" w:rsidRPr="00FC4EBF">
        <w:rPr>
          <w:rFonts w:ascii="Times New Roman" w:hAnsi="Times New Roman"/>
          <w:sz w:val="24"/>
          <w:szCs w:val="24"/>
        </w:rPr>
        <w:t>faculty from the residents.</w:t>
      </w:r>
    </w:p>
    <w:p w:rsidR="00353449" w:rsidRPr="00FC4EBF" w:rsidRDefault="003476C5" w:rsidP="003476C5">
      <w:pPr>
        <w:tabs>
          <w:tab w:val="left" w:pos="450"/>
          <w:tab w:val="left" w:pos="810"/>
        </w:tabs>
        <w:spacing w:after="120"/>
        <w:jc w:val="both"/>
        <w:rPr>
          <w:sz w:val="24"/>
          <w:szCs w:val="24"/>
        </w:rPr>
      </w:pPr>
      <w:r w:rsidRPr="00FC4EBF">
        <w:rPr>
          <w:sz w:val="24"/>
          <w:szCs w:val="24"/>
        </w:rPr>
        <w:t xml:space="preserve"> </w:t>
      </w:r>
      <w:r w:rsidRPr="00FC4EBF">
        <w:rPr>
          <w:sz w:val="24"/>
          <w:szCs w:val="24"/>
        </w:rPr>
        <w:tab/>
        <w:t>e.</w:t>
      </w:r>
      <w:r w:rsidRPr="00FC4EBF">
        <w:rPr>
          <w:sz w:val="24"/>
          <w:szCs w:val="24"/>
        </w:rPr>
        <w:tab/>
      </w:r>
      <w:r w:rsidR="00353449" w:rsidRPr="00FC4EBF">
        <w:rPr>
          <w:sz w:val="24"/>
          <w:szCs w:val="24"/>
        </w:rPr>
        <w:t>Residents will rotate</w:t>
      </w:r>
      <w:r w:rsidR="00FC4EBF" w:rsidRPr="00FC4EBF">
        <w:rPr>
          <w:sz w:val="24"/>
          <w:szCs w:val="24"/>
        </w:rPr>
        <w:t xml:space="preserve"> for assignments of </w:t>
      </w:r>
      <w:r w:rsidR="00FC4EBF" w:rsidRPr="00FC4EBF">
        <w:rPr>
          <w:sz w:val="24"/>
          <w:szCs w:val="24"/>
          <w:highlight w:val="yellow"/>
        </w:rPr>
        <w:t>(insert time length)</w:t>
      </w:r>
      <w:r w:rsidR="00353449" w:rsidRPr="00FC4EBF">
        <w:rPr>
          <w:sz w:val="24"/>
          <w:szCs w:val="24"/>
        </w:rPr>
        <w:t xml:space="preserve">, as scheduled by the program director and </w:t>
      </w:r>
      <w:r w:rsidR="00865AB1" w:rsidRPr="00FC4EBF">
        <w:rPr>
          <w:sz w:val="24"/>
          <w:szCs w:val="24"/>
        </w:rPr>
        <w:t>site director</w:t>
      </w:r>
      <w:r w:rsidR="00353449" w:rsidRPr="00FC4EBF">
        <w:rPr>
          <w:sz w:val="24"/>
          <w:szCs w:val="24"/>
        </w:rPr>
        <w:t xml:space="preserve">.  When possible, prior notice will be given for any changes in these rotations.  </w:t>
      </w:r>
      <w:r w:rsidR="001E4118">
        <w:rPr>
          <w:sz w:val="24"/>
          <w:szCs w:val="24"/>
          <w:highlight w:val="cyan"/>
        </w:rPr>
        <w:t>(</w:t>
      </w:r>
      <w:proofErr w:type="gramStart"/>
      <w:r w:rsidR="00353449" w:rsidRPr="00FC4EBF">
        <w:rPr>
          <w:sz w:val="24"/>
          <w:szCs w:val="24"/>
          <w:highlight w:val="cyan"/>
        </w:rPr>
        <w:t>insert</w:t>
      </w:r>
      <w:proofErr w:type="gramEnd"/>
      <w:r w:rsidR="00353449" w:rsidRPr="00FC4EBF">
        <w:rPr>
          <w:sz w:val="24"/>
          <w:szCs w:val="24"/>
          <w:highlight w:val="cyan"/>
        </w:rPr>
        <w:t xml:space="preserve"> more specifics in terms of numbers of residents and </w:t>
      </w:r>
      <w:r w:rsidR="00FC4EBF" w:rsidRPr="00FC4EBF">
        <w:rPr>
          <w:sz w:val="24"/>
          <w:szCs w:val="24"/>
          <w:highlight w:val="cyan"/>
        </w:rPr>
        <w:t>time</w:t>
      </w:r>
      <w:r w:rsidR="00353449" w:rsidRPr="00FC4EBF">
        <w:rPr>
          <w:sz w:val="24"/>
          <w:szCs w:val="24"/>
          <w:highlight w:val="cyan"/>
        </w:rPr>
        <w:t xml:space="preserve"> if appropriate)</w:t>
      </w:r>
      <w:r w:rsidR="00353449" w:rsidRPr="00FC4EBF">
        <w:rPr>
          <w:sz w:val="24"/>
          <w:szCs w:val="24"/>
        </w:rPr>
        <w:t xml:space="preserve">  </w:t>
      </w:r>
    </w:p>
    <w:p w:rsidR="00353449" w:rsidRPr="00FC4EBF" w:rsidRDefault="003476C5" w:rsidP="003476C5">
      <w:pPr>
        <w:tabs>
          <w:tab w:val="left" w:pos="450"/>
          <w:tab w:val="left" w:pos="810"/>
        </w:tabs>
        <w:spacing w:after="120"/>
        <w:jc w:val="both"/>
        <w:rPr>
          <w:sz w:val="24"/>
          <w:szCs w:val="24"/>
        </w:rPr>
      </w:pPr>
      <w:r w:rsidRPr="00FC4EBF">
        <w:rPr>
          <w:sz w:val="24"/>
          <w:szCs w:val="24"/>
        </w:rPr>
        <w:tab/>
        <w:t>f.</w:t>
      </w:r>
      <w:r w:rsidRPr="00FC4EBF">
        <w:rPr>
          <w:sz w:val="24"/>
          <w:szCs w:val="24"/>
        </w:rPr>
        <w:tab/>
      </w:r>
      <w:r w:rsidR="00353449" w:rsidRPr="00FC4EBF">
        <w:rPr>
          <w:sz w:val="24"/>
          <w:szCs w:val="24"/>
        </w:rPr>
        <w:t xml:space="preserve">This training will be in compliance with all the requirements of the Accreditation Council for Graduate Medical Education (www.acgme.org), specifically--but not limited to--duty hour </w:t>
      </w:r>
      <w:r w:rsidR="00FC4EBF" w:rsidRPr="00FC4EBF">
        <w:rPr>
          <w:sz w:val="24"/>
          <w:szCs w:val="24"/>
        </w:rPr>
        <w:t xml:space="preserve">and supervision </w:t>
      </w:r>
      <w:r w:rsidR="00353449" w:rsidRPr="00FC4EBF">
        <w:rPr>
          <w:sz w:val="24"/>
          <w:szCs w:val="24"/>
        </w:rPr>
        <w:t xml:space="preserve">restrictions approved by </w:t>
      </w:r>
      <w:r w:rsidR="00FC4EBF" w:rsidRPr="00FC4EBF">
        <w:rPr>
          <w:sz w:val="24"/>
          <w:szCs w:val="24"/>
        </w:rPr>
        <w:t>the ACGME effective July 1, 2011</w:t>
      </w:r>
      <w:r w:rsidR="00353449" w:rsidRPr="00FC4EBF">
        <w:rPr>
          <w:sz w:val="24"/>
          <w:szCs w:val="24"/>
        </w:rPr>
        <w:t xml:space="preserve">.  </w:t>
      </w:r>
    </w:p>
    <w:p w:rsidR="00353449" w:rsidRPr="00FC4EBF" w:rsidRDefault="003476C5" w:rsidP="003476C5">
      <w:pPr>
        <w:tabs>
          <w:tab w:val="left" w:pos="450"/>
          <w:tab w:val="left" w:pos="810"/>
        </w:tabs>
        <w:spacing w:after="120"/>
        <w:jc w:val="both"/>
        <w:rPr>
          <w:sz w:val="24"/>
          <w:szCs w:val="24"/>
        </w:rPr>
      </w:pPr>
      <w:r w:rsidRPr="00FC4EBF">
        <w:rPr>
          <w:sz w:val="24"/>
          <w:szCs w:val="24"/>
        </w:rPr>
        <w:tab/>
        <w:t>g.</w:t>
      </w:r>
      <w:r w:rsidRPr="00FC4EBF">
        <w:rPr>
          <w:sz w:val="24"/>
          <w:szCs w:val="24"/>
        </w:rPr>
        <w:tab/>
      </w:r>
      <w:r w:rsidR="00353449" w:rsidRPr="00FC4EBF">
        <w:rPr>
          <w:sz w:val="24"/>
          <w:szCs w:val="24"/>
        </w:rPr>
        <w:t xml:space="preserve">The </w:t>
      </w:r>
      <w:r w:rsidR="00FC4EBF" w:rsidRPr="00FC4EBF">
        <w:rPr>
          <w:sz w:val="24"/>
          <w:szCs w:val="24"/>
        </w:rPr>
        <w:t xml:space="preserve">site director </w:t>
      </w:r>
      <w:r w:rsidR="00353449" w:rsidRPr="00FC4EBF">
        <w:rPr>
          <w:sz w:val="24"/>
          <w:szCs w:val="24"/>
        </w:rPr>
        <w:t>shall have the right to require that SAUSHEC remove resident physicians from this rotation; howeve</w:t>
      </w:r>
      <w:r w:rsidR="001E4118">
        <w:rPr>
          <w:sz w:val="24"/>
          <w:szCs w:val="24"/>
        </w:rPr>
        <w:t>r, any resident academic action</w:t>
      </w:r>
      <w:r w:rsidR="00353449" w:rsidRPr="00FC4EBF">
        <w:rPr>
          <w:sz w:val="24"/>
          <w:szCs w:val="24"/>
        </w:rPr>
        <w:t xml:space="preserve"> taken will</w:t>
      </w:r>
      <w:r w:rsidR="00FC4EBF" w:rsidRPr="00FC4EBF">
        <w:rPr>
          <w:sz w:val="24"/>
          <w:szCs w:val="24"/>
        </w:rPr>
        <w:t xml:space="preserve"> be in accordance with SAUSHEC D</w:t>
      </w:r>
      <w:r w:rsidR="00353449" w:rsidRPr="00FC4EBF">
        <w:rPr>
          <w:sz w:val="24"/>
          <w:szCs w:val="24"/>
        </w:rPr>
        <w:t xml:space="preserve">ue </w:t>
      </w:r>
      <w:r w:rsidR="00FC4EBF" w:rsidRPr="00FC4EBF">
        <w:rPr>
          <w:sz w:val="24"/>
          <w:szCs w:val="24"/>
        </w:rPr>
        <w:t>P</w:t>
      </w:r>
      <w:r w:rsidR="00353449" w:rsidRPr="00FC4EBF">
        <w:rPr>
          <w:sz w:val="24"/>
          <w:szCs w:val="24"/>
        </w:rPr>
        <w:t xml:space="preserve">rocess policy which is available at </w:t>
      </w:r>
      <w:hyperlink r:id="rId7" w:history="1">
        <w:r w:rsidR="00946F44" w:rsidRPr="00440E6E">
          <w:rPr>
            <w:rStyle w:val="Hyperlink"/>
            <w:sz w:val="24"/>
            <w:szCs w:val="24"/>
          </w:rPr>
          <w:t>http://www.bamc.amedd.army.mil/saushec/</w:t>
        </w:r>
      </w:hyperlink>
      <w:r w:rsidR="00946F44">
        <w:rPr>
          <w:sz w:val="24"/>
          <w:szCs w:val="24"/>
        </w:rPr>
        <w:t xml:space="preserve"> </w:t>
      </w:r>
      <w:r w:rsidR="00EE5878" w:rsidRPr="00FC4EBF">
        <w:rPr>
          <w:sz w:val="24"/>
          <w:szCs w:val="24"/>
        </w:rPr>
        <w:t xml:space="preserve">. </w:t>
      </w:r>
      <w:r w:rsidR="00353449" w:rsidRPr="00FC4EBF">
        <w:rPr>
          <w:sz w:val="24"/>
          <w:szCs w:val="24"/>
        </w:rPr>
        <w:t xml:space="preserve">The SAUSHEC </w:t>
      </w:r>
      <w:r w:rsidR="00FC4EBF" w:rsidRPr="00FC4EBF">
        <w:rPr>
          <w:sz w:val="24"/>
          <w:szCs w:val="24"/>
        </w:rPr>
        <w:t>Dean</w:t>
      </w:r>
      <w:r w:rsidR="00353449" w:rsidRPr="00FC4EBF">
        <w:rPr>
          <w:sz w:val="24"/>
          <w:szCs w:val="24"/>
        </w:rPr>
        <w:t xml:space="preserve"> will be the </w:t>
      </w:r>
      <w:r w:rsidR="00FC4EBF" w:rsidRPr="00FC4EBF">
        <w:rPr>
          <w:sz w:val="24"/>
          <w:szCs w:val="24"/>
        </w:rPr>
        <w:t>decision authority</w:t>
      </w:r>
      <w:r w:rsidR="00353449" w:rsidRPr="00FC4EBF">
        <w:rPr>
          <w:sz w:val="24"/>
          <w:szCs w:val="24"/>
        </w:rPr>
        <w:t xml:space="preserve"> for academic actions.</w:t>
      </w:r>
    </w:p>
    <w:p w:rsidR="00353449" w:rsidRPr="00FC4EBF" w:rsidRDefault="00353449" w:rsidP="003476C5">
      <w:pPr>
        <w:pStyle w:val="InsideAddress"/>
        <w:tabs>
          <w:tab w:val="left" w:pos="450"/>
          <w:tab w:val="left" w:pos="990"/>
        </w:tabs>
        <w:spacing w:after="120" w:line="240" w:lineRule="auto"/>
        <w:rPr>
          <w:rFonts w:ascii="Times New Roman" w:hAnsi="Times New Roman"/>
          <w:kern w:val="0"/>
          <w:sz w:val="24"/>
          <w:szCs w:val="24"/>
        </w:rPr>
      </w:pPr>
    </w:p>
    <w:p w:rsidR="00353449" w:rsidRPr="00FC4EBF" w:rsidRDefault="00353449" w:rsidP="003476C5">
      <w:pPr>
        <w:tabs>
          <w:tab w:val="left" w:pos="450"/>
          <w:tab w:val="left" w:pos="990"/>
          <w:tab w:val="left" w:pos="5040"/>
        </w:tabs>
        <w:spacing w:after="120"/>
        <w:jc w:val="both"/>
        <w:rPr>
          <w:sz w:val="24"/>
          <w:szCs w:val="24"/>
        </w:rPr>
      </w:pPr>
      <w:r w:rsidRPr="00FC4EBF">
        <w:rPr>
          <w:sz w:val="24"/>
          <w:szCs w:val="24"/>
          <w:u w:val="single"/>
        </w:rPr>
        <w:t>SAUSHEC</w:t>
      </w:r>
      <w:r w:rsidRPr="00FC4EBF">
        <w:rPr>
          <w:sz w:val="24"/>
          <w:szCs w:val="24"/>
        </w:rPr>
        <w:tab/>
      </w:r>
      <w:r w:rsidR="00FC4EBF" w:rsidRPr="00FC4EBF">
        <w:rPr>
          <w:sz w:val="24"/>
          <w:szCs w:val="24"/>
        </w:rPr>
        <w:t>(</w:t>
      </w:r>
      <w:r w:rsidR="00FC4EBF" w:rsidRPr="00FC4EBF">
        <w:rPr>
          <w:sz w:val="24"/>
          <w:szCs w:val="24"/>
          <w:highlight w:val="yellow"/>
          <w:u w:val="single"/>
        </w:rPr>
        <w:t>Insert name of Participating Site</w:t>
      </w:r>
      <w:r w:rsidR="00FC4EBF" w:rsidRPr="00FC4EBF">
        <w:rPr>
          <w:sz w:val="24"/>
          <w:szCs w:val="24"/>
          <w:u w:val="single"/>
        </w:rPr>
        <w:t>)</w:t>
      </w:r>
    </w:p>
    <w:p w:rsidR="00353449" w:rsidRPr="00FC4EBF" w:rsidRDefault="00353449" w:rsidP="003476C5">
      <w:pPr>
        <w:tabs>
          <w:tab w:val="left" w:pos="450"/>
          <w:tab w:val="left" w:pos="990"/>
          <w:tab w:val="left" w:pos="5040"/>
        </w:tabs>
        <w:rPr>
          <w:sz w:val="24"/>
          <w:szCs w:val="24"/>
        </w:rPr>
      </w:pPr>
      <w:r w:rsidRPr="00FC4EBF">
        <w:rPr>
          <w:sz w:val="24"/>
          <w:szCs w:val="24"/>
        </w:rPr>
        <w:tab/>
      </w:r>
    </w:p>
    <w:p w:rsidR="00353449" w:rsidRPr="00FC4EBF" w:rsidRDefault="00353449" w:rsidP="003476C5">
      <w:pPr>
        <w:pStyle w:val="Salutation"/>
        <w:tabs>
          <w:tab w:val="left" w:pos="450"/>
          <w:tab w:val="left" w:pos="990"/>
          <w:tab w:val="left" w:pos="5040"/>
        </w:tabs>
        <w:spacing w:before="0"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353449" w:rsidRPr="00FC4EBF" w:rsidRDefault="00353449" w:rsidP="003476C5">
      <w:pPr>
        <w:tabs>
          <w:tab w:val="left" w:pos="450"/>
          <w:tab w:val="left" w:pos="990"/>
          <w:tab w:val="left" w:pos="5040"/>
        </w:tabs>
        <w:rPr>
          <w:sz w:val="24"/>
          <w:szCs w:val="24"/>
        </w:rPr>
      </w:pPr>
      <w:r w:rsidRPr="00FC4EBF">
        <w:rPr>
          <w:sz w:val="24"/>
          <w:szCs w:val="24"/>
        </w:rPr>
        <w:t>_______________________</w:t>
      </w:r>
      <w:r w:rsidRPr="00FC4EBF">
        <w:rPr>
          <w:sz w:val="24"/>
          <w:szCs w:val="24"/>
        </w:rPr>
        <w:tab/>
        <w:t>________________________</w:t>
      </w:r>
    </w:p>
    <w:p w:rsidR="00353449" w:rsidRPr="00FC4EBF" w:rsidRDefault="00353449" w:rsidP="003476C5">
      <w:pPr>
        <w:pStyle w:val="Salutation"/>
        <w:tabs>
          <w:tab w:val="left" w:pos="450"/>
          <w:tab w:val="left" w:pos="990"/>
          <w:tab w:val="left" w:pos="5040"/>
        </w:tabs>
        <w:spacing w:before="0" w:after="0" w:line="240" w:lineRule="auto"/>
        <w:rPr>
          <w:rFonts w:ascii="Times New Roman" w:hAnsi="Times New Roman"/>
          <w:kern w:val="0"/>
          <w:sz w:val="24"/>
          <w:szCs w:val="24"/>
        </w:rPr>
      </w:pPr>
      <w:proofErr w:type="gramStart"/>
      <w:r w:rsidRPr="00FC4EBF">
        <w:rPr>
          <w:rFonts w:ascii="Times New Roman" w:hAnsi="Times New Roman"/>
          <w:kern w:val="0"/>
          <w:sz w:val="24"/>
          <w:szCs w:val="24"/>
          <w:highlight w:val="yellow"/>
        </w:rPr>
        <w:t>(Insert name of Program Director)</w:t>
      </w:r>
      <w:r w:rsidRPr="00FC4EBF">
        <w:rPr>
          <w:rFonts w:ascii="Times New Roman" w:hAnsi="Times New Roman"/>
          <w:kern w:val="0"/>
          <w:sz w:val="24"/>
          <w:szCs w:val="24"/>
        </w:rPr>
        <w:t>, M</w:t>
      </w:r>
      <w:r w:rsidR="003476C5" w:rsidRPr="00FC4EBF">
        <w:rPr>
          <w:rFonts w:ascii="Times New Roman" w:hAnsi="Times New Roman"/>
          <w:kern w:val="0"/>
          <w:sz w:val="24"/>
          <w:szCs w:val="24"/>
        </w:rPr>
        <w:t>.</w:t>
      </w:r>
      <w:r w:rsidRPr="00FC4EBF">
        <w:rPr>
          <w:rFonts w:ascii="Times New Roman" w:hAnsi="Times New Roman"/>
          <w:kern w:val="0"/>
          <w:sz w:val="24"/>
          <w:szCs w:val="24"/>
        </w:rPr>
        <w:t>D</w:t>
      </w:r>
      <w:r w:rsidR="003476C5" w:rsidRPr="00FC4EBF">
        <w:rPr>
          <w:rFonts w:ascii="Times New Roman" w:hAnsi="Times New Roman"/>
          <w:kern w:val="0"/>
          <w:sz w:val="24"/>
          <w:szCs w:val="24"/>
        </w:rPr>
        <w:t>.</w:t>
      </w:r>
      <w:r w:rsidR="00A3551C" w:rsidRPr="00FC4EBF">
        <w:rPr>
          <w:rFonts w:ascii="Times New Roman" w:hAnsi="Times New Roman"/>
          <w:kern w:val="0"/>
          <w:sz w:val="24"/>
          <w:szCs w:val="24"/>
        </w:rPr>
        <w:tab/>
      </w:r>
      <w:r w:rsidRPr="00FC4EBF">
        <w:rPr>
          <w:rFonts w:ascii="Times New Roman" w:hAnsi="Times New Roman"/>
          <w:kern w:val="0"/>
          <w:sz w:val="24"/>
          <w:szCs w:val="24"/>
          <w:highlight w:val="yellow"/>
        </w:rPr>
        <w:t xml:space="preserve">(Insert name of Site </w:t>
      </w:r>
      <w:r w:rsidR="00FC4EBF" w:rsidRPr="00FC4EBF">
        <w:rPr>
          <w:rFonts w:ascii="Times New Roman" w:hAnsi="Times New Roman"/>
          <w:kern w:val="0"/>
          <w:sz w:val="24"/>
          <w:szCs w:val="24"/>
          <w:highlight w:val="yellow"/>
        </w:rPr>
        <w:t>Director</w:t>
      </w:r>
      <w:r w:rsidRPr="00FC4EBF">
        <w:rPr>
          <w:rFonts w:ascii="Times New Roman" w:hAnsi="Times New Roman"/>
          <w:kern w:val="0"/>
          <w:sz w:val="24"/>
          <w:szCs w:val="24"/>
          <w:highlight w:val="yellow"/>
        </w:rPr>
        <w:t>)</w:t>
      </w:r>
      <w:r w:rsidRPr="00FC4EBF">
        <w:rPr>
          <w:rFonts w:ascii="Times New Roman" w:hAnsi="Times New Roman"/>
          <w:kern w:val="0"/>
          <w:sz w:val="24"/>
          <w:szCs w:val="24"/>
        </w:rPr>
        <w:t>, M</w:t>
      </w:r>
      <w:r w:rsidR="003476C5" w:rsidRPr="00FC4EBF">
        <w:rPr>
          <w:rFonts w:ascii="Times New Roman" w:hAnsi="Times New Roman"/>
          <w:kern w:val="0"/>
          <w:sz w:val="24"/>
          <w:szCs w:val="24"/>
        </w:rPr>
        <w:t>.</w:t>
      </w:r>
      <w:r w:rsidRPr="00FC4EBF">
        <w:rPr>
          <w:rFonts w:ascii="Times New Roman" w:hAnsi="Times New Roman"/>
          <w:kern w:val="0"/>
          <w:sz w:val="24"/>
          <w:szCs w:val="24"/>
        </w:rPr>
        <w:t>D</w:t>
      </w:r>
      <w:r w:rsidR="003476C5" w:rsidRPr="00FC4EBF">
        <w:rPr>
          <w:rFonts w:ascii="Times New Roman" w:hAnsi="Times New Roman"/>
          <w:kern w:val="0"/>
          <w:sz w:val="24"/>
          <w:szCs w:val="24"/>
        </w:rPr>
        <w:t>.</w:t>
      </w:r>
      <w:proofErr w:type="gramEnd"/>
    </w:p>
    <w:p w:rsidR="00353449" w:rsidRPr="00FC4EBF" w:rsidRDefault="00353449" w:rsidP="003476C5">
      <w:pPr>
        <w:tabs>
          <w:tab w:val="left" w:pos="450"/>
          <w:tab w:val="left" w:pos="990"/>
          <w:tab w:val="left" w:pos="5040"/>
        </w:tabs>
        <w:rPr>
          <w:sz w:val="24"/>
          <w:szCs w:val="24"/>
        </w:rPr>
      </w:pPr>
      <w:r w:rsidRPr="00FC4EBF">
        <w:rPr>
          <w:sz w:val="24"/>
          <w:szCs w:val="24"/>
        </w:rPr>
        <w:t xml:space="preserve">Program Director, </w:t>
      </w:r>
      <w:r w:rsidRPr="00FC4EBF">
        <w:rPr>
          <w:sz w:val="24"/>
          <w:szCs w:val="24"/>
          <w:highlight w:val="yellow"/>
        </w:rPr>
        <w:t>(Insert Name of Program)</w:t>
      </w:r>
      <w:r w:rsidRPr="00FC4EBF">
        <w:rPr>
          <w:sz w:val="24"/>
          <w:szCs w:val="24"/>
        </w:rPr>
        <w:tab/>
        <w:t xml:space="preserve">Site </w:t>
      </w:r>
      <w:r w:rsidR="00FC4EBF" w:rsidRPr="00FC4EBF">
        <w:rPr>
          <w:sz w:val="24"/>
          <w:szCs w:val="24"/>
        </w:rPr>
        <w:t>Director</w:t>
      </w:r>
    </w:p>
    <w:p w:rsidR="00353449" w:rsidRPr="00FC4EBF" w:rsidRDefault="00353449" w:rsidP="003476C5">
      <w:pPr>
        <w:pStyle w:val="Heading1"/>
        <w:tabs>
          <w:tab w:val="left" w:pos="450"/>
          <w:tab w:val="left" w:pos="990"/>
        </w:tabs>
        <w:rPr>
          <w:b w:val="0"/>
          <w:color w:val="auto"/>
          <w:sz w:val="24"/>
          <w:szCs w:val="24"/>
        </w:rPr>
      </w:pPr>
      <w:r w:rsidRPr="00FC4EBF">
        <w:rPr>
          <w:b w:val="0"/>
          <w:color w:val="auto"/>
          <w:sz w:val="24"/>
          <w:szCs w:val="24"/>
          <w:highlight w:val="yellow"/>
        </w:rPr>
        <w:t>Date</w:t>
      </w:r>
      <w:r w:rsidRPr="00FC4EBF">
        <w:rPr>
          <w:b w:val="0"/>
          <w:color w:val="auto"/>
          <w:sz w:val="24"/>
          <w:szCs w:val="24"/>
        </w:rPr>
        <w:tab/>
      </w:r>
      <w:r w:rsidR="001E4118">
        <w:rPr>
          <w:b w:val="0"/>
          <w:color w:val="auto"/>
          <w:sz w:val="24"/>
          <w:szCs w:val="24"/>
        </w:rPr>
        <w:tab/>
      </w:r>
      <w:r w:rsidRPr="00FC4EBF">
        <w:rPr>
          <w:b w:val="0"/>
          <w:color w:val="auto"/>
          <w:sz w:val="24"/>
          <w:szCs w:val="24"/>
          <w:highlight w:val="yellow"/>
        </w:rPr>
        <w:t>Date</w:t>
      </w:r>
    </w:p>
    <w:p w:rsidR="003476C5" w:rsidRPr="00FC4EBF" w:rsidRDefault="003476C5" w:rsidP="003476C5">
      <w:pPr>
        <w:tabs>
          <w:tab w:val="left" w:pos="450"/>
          <w:tab w:val="left" w:pos="990"/>
          <w:tab w:val="left" w:pos="5040"/>
        </w:tabs>
        <w:rPr>
          <w:sz w:val="24"/>
          <w:szCs w:val="24"/>
        </w:rPr>
      </w:pPr>
    </w:p>
    <w:p w:rsidR="003476C5" w:rsidRPr="00FC4EBF" w:rsidRDefault="003476C5" w:rsidP="003476C5">
      <w:pPr>
        <w:tabs>
          <w:tab w:val="left" w:pos="450"/>
          <w:tab w:val="left" w:pos="990"/>
          <w:tab w:val="left" w:pos="5040"/>
        </w:tabs>
        <w:rPr>
          <w:sz w:val="24"/>
          <w:szCs w:val="24"/>
        </w:rPr>
      </w:pPr>
    </w:p>
    <w:p w:rsidR="00353449" w:rsidRPr="00FC4EBF" w:rsidRDefault="003476C5" w:rsidP="003476C5">
      <w:pPr>
        <w:tabs>
          <w:tab w:val="left" w:pos="450"/>
          <w:tab w:val="left" w:pos="990"/>
          <w:tab w:val="left" w:pos="5040"/>
        </w:tabs>
        <w:rPr>
          <w:sz w:val="24"/>
          <w:szCs w:val="24"/>
        </w:rPr>
      </w:pPr>
      <w:r w:rsidRPr="00FC4EBF">
        <w:rPr>
          <w:sz w:val="24"/>
          <w:szCs w:val="24"/>
        </w:rPr>
        <w:t>Approved:</w:t>
      </w:r>
    </w:p>
    <w:p w:rsidR="00353449" w:rsidRPr="00FC4EBF" w:rsidRDefault="00353449" w:rsidP="003476C5">
      <w:pPr>
        <w:tabs>
          <w:tab w:val="left" w:pos="450"/>
          <w:tab w:val="left" w:pos="990"/>
          <w:tab w:val="left" w:pos="5040"/>
        </w:tabs>
        <w:rPr>
          <w:sz w:val="24"/>
          <w:szCs w:val="24"/>
        </w:rPr>
      </w:pPr>
    </w:p>
    <w:p w:rsidR="003476C5" w:rsidRPr="00FC4EBF" w:rsidRDefault="003476C5" w:rsidP="003476C5">
      <w:pPr>
        <w:tabs>
          <w:tab w:val="left" w:pos="450"/>
          <w:tab w:val="left" w:pos="990"/>
          <w:tab w:val="left" w:pos="5040"/>
        </w:tabs>
        <w:rPr>
          <w:sz w:val="24"/>
          <w:szCs w:val="24"/>
        </w:rPr>
      </w:pPr>
    </w:p>
    <w:p w:rsidR="00353449" w:rsidRPr="00FC4EBF" w:rsidRDefault="00353449" w:rsidP="003476C5">
      <w:pPr>
        <w:tabs>
          <w:tab w:val="left" w:pos="450"/>
          <w:tab w:val="left" w:pos="990"/>
          <w:tab w:val="left" w:pos="5040"/>
        </w:tabs>
        <w:rPr>
          <w:sz w:val="24"/>
          <w:szCs w:val="24"/>
        </w:rPr>
      </w:pPr>
      <w:r w:rsidRPr="00FC4EBF">
        <w:rPr>
          <w:sz w:val="24"/>
          <w:szCs w:val="24"/>
        </w:rPr>
        <w:t>_______________________</w:t>
      </w:r>
      <w:r w:rsidRPr="00FC4EBF">
        <w:rPr>
          <w:sz w:val="24"/>
          <w:szCs w:val="24"/>
        </w:rPr>
        <w:tab/>
      </w:r>
    </w:p>
    <w:p w:rsidR="00353449" w:rsidRPr="00FC4EBF" w:rsidRDefault="00FC4EBF" w:rsidP="003476C5">
      <w:pPr>
        <w:pStyle w:val="Salutation"/>
        <w:tabs>
          <w:tab w:val="left" w:pos="450"/>
          <w:tab w:val="left" w:pos="990"/>
          <w:tab w:val="left" w:pos="5040"/>
        </w:tabs>
        <w:spacing w:before="0"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FC4EBF">
        <w:rPr>
          <w:rFonts w:ascii="Times New Roman" w:hAnsi="Times New Roman"/>
          <w:kern w:val="0"/>
          <w:sz w:val="24"/>
          <w:szCs w:val="24"/>
        </w:rPr>
        <w:t>Woodson Scott Jones</w:t>
      </w:r>
      <w:r w:rsidR="001778DD" w:rsidRPr="00FC4EBF">
        <w:rPr>
          <w:rFonts w:ascii="Times New Roman" w:hAnsi="Times New Roman"/>
          <w:kern w:val="0"/>
          <w:sz w:val="24"/>
          <w:szCs w:val="24"/>
        </w:rPr>
        <w:t>,</w:t>
      </w:r>
      <w:r w:rsidR="00353449" w:rsidRPr="00FC4EBF">
        <w:rPr>
          <w:rFonts w:ascii="Times New Roman" w:hAnsi="Times New Roman"/>
          <w:kern w:val="0"/>
          <w:sz w:val="24"/>
          <w:szCs w:val="24"/>
        </w:rPr>
        <w:t xml:space="preserve"> M</w:t>
      </w:r>
      <w:r w:rsidR="001778DD" w:rsidRPr="00FC4EBF">
        <w:rPr>
          <w:rFonts w:ascii="Times New Roman" w:hAnsi="Times New Roman"/>
          <w:kern w:val="0"/>
          <w:sz w:val="24"/>
          <w:szCs w:val="24"/>
        </w:rPr>
        <w:t>.</w:t>
      </w:r>
      <w:r w:rsidR="00353449" w:rsidRPr="00FC4EBF">
        <w:rPr>
          <w:rFonts w:ascii="Times New Roman" w:hAnsi="Times New Roman"/>
          <w:kern w:val="0"/>
          <w:sz w:val="24"/>
          <w:szCs w:val="24"/>
        </w:rPr>
        <w:t>D</w:t>
      </w:r>
      <w:r w:rsidR="001778DD" w:rsidRPr="00FC4EBF">
        <w:rPr>
          <w:rFonts w:ascii="Times New Roman" w:hAnsi="Times New Roman"/>
          <w:kern w:val="0"/>
          <w:sz w:val="24"/>
          <w:szCs w:val="24"/>
        </w:rPr>
        <w:t>.</w:t>
      </w:r>
      <w:r w:rsidR="00353449" w:rsidRPr="00FC4EBF">
        <w:rPr>
          <w:rFonts w:ascii="Times New Roman" w:hAnsi="Times New Roman"/>
          <w:kern w:val="0"/>
          <w:sz w:val="24"/>
          <w:szCs w:val="24"/>
        </w:rPr>
        <w:tab/>
      </w:r>
    </w:p>
    <w:p w:rsidR="00353449" w:rsidRPr="00FC4EBF" w:rsidRDefault="00FC4EBF" w:rsidP="003476C5">
      <w:pPr>
        <w:tabs>
          <w:tab w:val="left" w:pos="450"/>
          <w:tab w:val="left" w:pos="990"/>
          <w:tab w:val="left" w:pos="5040"/>
        </w:tabs>
        <w:rPr>
          <w:sz w:val="24"/>
          <w:szCs w:val="24"/>
        </w:rPr>
      </w:pPr>
      <w:r w:rsidRPr="00FC4EBF">
        <w:rPr>
          <w:sz w:val="24"/>
          <w:szCs w:val="24"/>
        </w:rPr>
        <w:t>Dean</w:t>
      </w:r>
      <w:r w:rsidR="00353449" w:rsidRPr="00FC4EBF">
        <w:rPr>
          <w:sz w:val="24"/>
          <w:szCs w:val="24"/>
        </w:rPr>
        <w:t>, SAUSHEC</w:t>
      </w:r>
      <w:r w:rsidR="00353449" w:rsidRPr="00FC4EBF">
        <w:rPr>
          <w:sz w:val="24"/>
          <w:szCs w:val="24"/>
        </w:rPr>
        <w:tab/>
      </w:r>
    </w:p>
    <w:p w:rsidR="00104B84" w:rsidRPr="00FC4EBF" w:rsidRDefault="00353449" w:rsidP="003476C5">
      <w:pPr>
        <w:pStyle w:val="Heading1"/>
        <w:tabs>
          <w:tab w:val="left" w:pos="450"/>
          <w:tab w:val="left" w:pos="990"/>
        </w:tabs>
        <w:rPr>
          <w:b w:val="0"/>
          <w:bCs/>
          <w:color w:val="auto"/>
          <w:sz w:val="24"/>
          <w:szCs w:val="24"/>
        </w:rPr>
      </w:pPr>
      <w:r w:rsidRPr="00FC4EBF">
        <w:rPr>
          <w:b w:val="0"/>
          <w:bCs/>
          <w:color w:val="auto"/>
          <w:sz w:val="24"/>
          <w:szCs w:val="24"/>
          <w:highlight w:val="yellow"/>
        </w:rPr>
        <w:t>Date</w:t>
      </w:r>
    </w:p>
    <w:sectPr w:rsidR="00104B84" w:rsidRPr="00FC4EBF" w:rsidSect="003476C5">
      <w:headerReference w:type="default" r:id="rId8"/>
      <w:footerReference w:type="default" r:id="rId9"/>
      <w:type w:val="continuous"/>
      <w:pgSz w:w="12240" w:h="15840" w:code="1"/>
      <w:pgMar w:top="1008" w:right="1440" w:bottom="1008" w:left="1440" w:header="965" w:footer="96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8C0" w:rsidRDefault="005B58C0">
      <w:r>
        <w:separator/>
      </w:r>
    </w:p>
  </w:endnote>
  <w:endnote w:type="continuationSeparator" w:id="0">
    <w:p w:rsidR="005B58C0" w:rsidRDefault="005B5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49" w:rsidRDefault="00353449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8C0" w:rsidRDefault="005B58C0">
      <w:r>
        <w:separator/>
      </w:r>
    </w:p>
  </w:footnote>
  <w:footnote w:type="continuationSeparator" w:id="0">
    <w:p w:rsidR="005B58C0" w:rsidRDefault="005B5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49" w:rsidRDefault="00353449">
    <w:pPr>
      <w:pStyle w:val="Header"/>
    </w:pPr>
    <w:r>
      <w:tab/>
      <w:t xml:space="preserve">– </w:t>
    </w:r>
    <w:fldSimple w:instr=" PAGE ">
      <w:r w:rsidR="00E45175">
        <w:rPr>
          <w:noProof/>
        </w:rPr>
        <w:t>2</w:t>
      </w:r>
    </w:fldSimple>
    <w:r>
      <w:t xml:space="preserve"> –</w:t>
    </w:r>
    <w:r>
      <w:tab/>
    </w:r>
    <w:fldSimple w:instr=" TIME \@ &quot;MMMM d, yyyy&quot; ">
      <w:r w:rsidR="00B07103">
        <w:rPr>
          <w:noProof/>
        </w:rPr>
        <w:t>April 23, 2012</w:t>
      </w:r>
    </w:fldSimple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30FB6"/>
    <w:multiLevelType w:val="singleLevel"/>
    <w:tmpl w:val="EB3867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384C6E04"/>
    <w:multiLevelType w:val="singleLevel"/>
    <w:tmpl w:val="B2AE61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98E2D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8DD"/>
    <w:rsid w:val="00057AB5"/>
    <w:rsid w:val="00104B84"/>
    <w:rsid w:val="0017665A"/>
    <w:rsid w:val="001778DD"/>
    <w:rsid w:val="001E16AE"/>
    <w:rsid w:val="001E4118"/>
    <w:rsid w:val="003476C5"/>
    <w:rsid w:val="00353449"/>
    <w:rsid w:val="00355983"/>
    <w:rsid w:val="003A72E9"/>
    <w:rsid w:val="005B58C0"/>
    <w:rsid w:val="006C7F24"/>
    <w:rsid w:val="007015AA"/>
    <w:rsid w:val="00845FFB"/>
    <w:rsid w:val="00865AB1"/>
    <w:rsid w:val="0093194E"/>
    <w:rsid w:val="00946F44"/>
    <w:rsid w:val="009E7DDE"/>
    <w:rsid w:val="00A3551C"/>
    <w:rsid w:val="00B07103"/>
    <w:rsid w:val="00C23C84"/>
    <w:rsid w:val="00C252CD"/>
    <w:rsid w:val="00C333F3"/>
    <w:rsid w:val="00C771BF"/>
    <w:rsid w:val="00CE2380"/>
    <w:rsid w:val="00CF37BF"/>
    <w:rsid w:val="00E45175"/>
    <w:rsid w:val="00EE5878"/>
    <w:rsid w:val="00F6697C"/>
    <w:rsid w:val="00FC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AB5"/>
  </w:style>
  <w:style w:type="paragraph" w:styleId="Heading1">
    <w:name w:val="heading 1"/>
    <w:basedOn w:val="Normal"/>
    <w:next w:val="Normal"/>
    <w:qFormat/>
    <w:rsid w:val="00057AB5"/>
    <w:pPr>
      <w:keepNext/>
      <w:tabs>
        <w:tab w:val="left" w:pos="5040"/>
      </w:tabs>
      <w:outlineLvl w:val="0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semiHidden/>
    <w:rsid w:val="00057AB5"/>
    <w:pPr>
      <w:spacing w:before="240" w:after="240" w:line="240" w:lineRule="atLeast"/>
    </w:pPr>
    <w:rPr>
      <w:rFonts w:ascii="Garamond" w:hAnsi="Garamond"/>
      <w:kern w:val="18"/>
    </w:rPr>
  </w:style>
  <w:style w:type="paragraph" w:styleId="BodyText">
    <w:name w:val="Body Text"/>
    <w:basedOn w:val="Normal"/>
    <w:semiHidden/>
    <w:rsid w:val="00057AB5"/>
    <w:pPr>
      <w:spacing w:after="240" w:line="240" w:lineRule="atLeast"/>
      <w:jc w:val="both"/>
    </w:pPr>
    <w:rPr>
      <w:rFonts w:ascii="Garamond" w:hAnsi="Garamond"/>
      <w:kern w:val="18"/>
    </w:rPr>
  </w:style>
  <w:style w:type="paragraph" w:styleId="Closing">
    <w:name w:val="Closing"/>
    <w:basedOn w:val="Normal"/>
    <w:next w:val="Signature"/>
    <w:semiHidden/>
    <w:rsid w:val="00057AB5"/>
    <w:pPr>
      <w:keepNext/>
      <w:spacing w:after="120" w:line="240" w:lineRule="atLeast"/>
      <w:ind w:left="4320"/>
      <w:jc w:val="both"/>
    </w:pPr>
    <w:rPr>
      <w:rFonts w:ascii="Garamond" w:hAnsi="Garamond"/>
      <w:kern w:val="18"/>
    </w:rPr>
  </w:style>
  <w:style w:type="paragraph" w:styleId="Signature">
    <w:name w:val="Signature"/>
    <w:basedOn w:val="Normal"/>
    <w:next w:val="SignatureJobTitle"/>
    <w:semiHidden/>
    <w:rsid w:val="00057AB5"/>
    <w:pPr>
      <w:keepNext/>
      <w:spacing w:before="880" w:line="240" w:lineRule="atLeast"/>
      <w:ind w:left="4320"/>
    </w:pPr>
    <w:rPr>
      <w:rFonts w:ascii="Garamond" w:hAnsi="Garamond"/>
      <w:kern w:val="18"/>
    </w:rPr>
  </w:style>
  <w:style w:type="paragraph" w:styleId="Date">
    <w:name w:val="Date"/>
    <w:basedOn w:val="Normal"/>
    <w:next w:val="InsideAddressName"/>
    <w:semiHidden/>
    <w:rsid w:val="00057AB5"/>
    <w:pPr>
      <w:spacing w:after="220"/>
      <w:ind w:left="4320"/>
      <w:jc w:val="both"/>
    </w:pPr>
    <w:rPr>
      <w:rFonts w:ascii="Garamond" w:hAnsi="Garamond"/>
      <w:kern w:val="18"/>
    </w:rPr>
  </w:style>
  <w:style w:type="paragraph" w:customStyle="1" w:styleId="InsideAddress">
    <w:name w:val="Inside Address"/>
    <w:basedOn w:val="Normal"/>
    <w:rsid w:val="00057AB5"/>
    <w:pPr>
      <w:spacing w:line="240" w:lineRule="atLeast"/>
      <w:jc w:val="both"/>
    </w:pPr>
    <w:rPr>
      <w:rFonts w:ascii="Garamond" w:hAnsi="Garamond"/>
      <w:kern w:val="18"/>
    </w:rPr>
  </w:style>
  <w:style w:type="paragraph" w:customStyle="1" w:styleId="InsideAddressName">
    <w:name w:val="Inside Address Name"/>
    <w:basedOn w:val="InsideAddress"/>
    <w:next w:val="InsideAddress"/>
    <w:rsid w:val="00057AB5"/>
    <w:pPr>
      <w:spacing w:before="220"/>
    </w:pPr>
  </w:style>
  <w:style w:type="paragraph" w:customStyle="1" w:styleId="SignatureJobTitle">
    <w:name w:val="Signature Job Title"/>
    <w:basedOn w:val="Signature"/>
    <w:next w:val="Normal"/>
    <w:rsid w:val="00057AB5"/>
    <w:pPr>
      <w:spacing w:before="0"/>
    </w:pPr>
  </w:style>
  <w:style w:type="paragraph" w:styleId="Header">
    <w:name w:val="header"/>
    <w:basedOn w:val="Normal"/>
    <w:semiHidden/>
    <w:rsid w:val="00057AB5"/>
    <w:pPr>
      <w:tabs>
        <w:tab w:val="center" w:pos="4320"/>
        <w:tab w:val="right" w:pos="8640"/>
      </w:tabs>
      <w:jc w:val="both"/>
    </w:pPr>
    <w:rPr>
      <w:rFonts w:ascii="Garamond" w:hAnsi="Garamond"/>
      <w:kern w:val="18"/>
    </w:rPr>
  </w:style>
  <w:style w:type="paragraph" w:styleId="Footer">
    <w:name w:val="footer"/>
    <w:basedOn w:val="Normal"/>
    <w:semiHidden/>
    <w:rsid w:val="00057AB5"/>
    <w:pPr>
      <w:tabs>
        <w:tab w:val="center" w:pos="4320"/>
        <w:tab w:val="right" w:pos="8640"/>
      </w:tabs>
      <w:jc w:val="both"/>
    </w:pPr>
    <w:rPr>
      <w:rFonts w:ascii="Garamond" w:hAnsi="Garamond"/>
      <w:kern w:val="18"/>
    </w:rPr>
  </w:style>
  <w:style w:type="paragraph" w:styleId="BodyText2">
    <w:name w:val="Body Text 2"/>
    <w:basedOn w:val="Normal"/>
    <w:semiHidden/>
    <w:rsid w:val="00057AB5"/>
    <w:pPr>
      <w:spacing w:after="120"/>
      <w:ind w:right="-360"/>
    </w:pPr>
  </w:style>
  <w:style w:type="character" w:styleId="Hyperlink">
    <w:name w:val="Hyperlink"/>
    <w:basedOn w:val="DefaultParagraphFont"/>
    <w:semiHidden/>
    <w:rsid w:val="00057AB5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057A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mc.amedd.army.mil/saushe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6, 1997</vt:lpstr>
    </vt:vector>
  </TitlesOfParts>
  <Company>Dell Computer Corporation</Company>
  <LinksUpToDate>false</LinksUpToDate>
  <CharactersWithSpaces>3616</CharactersWithSpaces>
  <SharedDoc>false</SharedDoc>
  <HLinks>
    <vt:vector size="6" baseType="variant">
      <vt:variant>
        <vt:i4>6029382</vt:i4>
      </vt:variant>
      <vt:variant>
        <vt:i4>0</vt:i4>
      </vt:variant>
      <vt:variant>
        <vt:i4>0</vt:i4>
      </vt:variant>
      <vt:variant>
        <vt:i4>5</vt:i4>
      </vt:variant>
      <vt:variant>
        <vt:lpwstr>http://www.sammc.amedd.army.mil/saushec/index.asp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6, 1997</dc:title>
  <dc:subject/>
  <dc:creator>George Crawford</dc:creator>
  <cp:keywords/>
  <cp:lastModifiedBy>woodson.jones</cp:lastModifiedBy>
  <cp:revision>3</cp:revision>
  <cp:lastPrinted>2005-05-04T20:52:00Z</cp:lastPrinted>
  <dcterms:created xsi:type="dcterms:W3CDTF">2012-04-23T21:57:00Z</dcterms:created>
  <dcterms:modified xsi:type="dcterms:W3CDTF">2012-04-23T21:58:00Z</dcterms:modified>
</cp:coreProperties>
</file>