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B00" w:rsidRPr="001732B9" w:rsidRDefault="00893B00" w:rsidP="00893B00">
      <w:pPr>
        <w:rPr>
          <w:b/>
        </w:rPr>
      </w:pPr>
    </w:p>
    <w:p w:rsidR="009A3CCB" w:rsidRPr="001732B9" w:rsidRDefault="00B51132" w:rsidP="009A3CCB">
      <w:pPr>
        <w:jc w:val="center"/>
        <w:rPr>
          <w:b/>
        </w:rPr>
      </w:pPr>
      <w:r w:rsidRPr="001732B9">
        <w:rPr>
          <w:b/>
        </w:rPr>
        <w:t xml:space="preserve">CHARTER OF THE </w:t>
      </w:r>
      <w:r w:rsidR="009A3CCB" w:rsidRPr="001732B9">
        <w:rPr>
          <w:b/>
        </w:rPr>
        <w:t>MEDICAL REVIEW BOARD ADVISORY COMMITTEE</w:t>
      </w:r>
    </w:p>
    <w:p w:rsidR="00342B2C" w:rsidRPr="001732B9" w:rsidRDefault="00342B2C" w:rsidP="009A3CCB">
      <w:pPr>
        <w:jc w:val="center"/>
        <w:rPr>
          <w:b/>
        </w:rPr>
      </w:pPr>
    </w:p>
    <w:p w:rsidR="003D5D44" w:rsidRPr="001732B9" w:rsidRDefault="007D5E1A" w:rsidP="003D5D44">
      <w:r w:rsidRPr="007D5E1A">
        <w:rPr>
          <w:b/>
        </w:rPr>
        <w:t>1.  COMMITTEE’S OFFICIAL DESIGNATION (TITLE):</w:t>
      </w:r>
      <w:r w:rsidR="00342B2C" w:rsidRPr="001732B9">
        <w:rPr>
          <w:b/>
        </w:rPr>
        <w:t xml:space="preserve"> </w:t>
      </w:r>
      <w:r w:rsidR="0081156E" w:rsidRPr="001732B9">
        <w:rPr>
          <w:b/>
        </w:rPr>
        <w:t xml:space="preserve"> </w:t>
      </w:r>
      <w:r w:rsidR="003D5D44" w:rsidRPr="001732B9">
        <w:t xml:space="preserve">The </w:t>
      </w:r>
      <w:r w:rsidR="006C5AC2" w:rsidRPr="001732B9">
        <w:t>C</w:t>
      </w:r>
      <w:r w:rsidR="003D5D44" w:rsidRPr="001732B9">
        <w:t>ommittee shall be known</w:t>
      </w:r>
      <w:r w:rsidR="00916423" w:rsidRPr="001732B9">
        <w:t xml:space="preserve"> </w:t>
      </w:r>
      <w:r w:rsidR="006753CD" w:rsidRPr="001732B9">
        <w:t>a</w:t>
      </w:r>
      <w:r w:rsidR="003D5D44" w:rsidRPr="001732B9">
        <w:t xml:space="preserve">s the Medical Review Board </w:t>
      </w:r>
      <w:r w:rsidR="00486F4C">
        <w:t>A</w:t>
      </w:r>
      <w:r w:rsidR="0081156E" w:rsidRPr="001732B9">
        <w:t>dvisory Committee</w:t>
      </w:r>
      <w:r w:rsidR="00486F4C">
        <w:t xml:space="preserve"> (MRB)</w:t>
      </w:r>
      <w:r w:rsidR="00473E14" w:rsidRPr="001732B9">
        <w:t>.</w:t>
      </w:r>
    </w:p>
    <w:p w:rsidR="009A3CCB" w:rsidRPr="001732B9" w:rsidRDefault="00174C4B" w:rsidP="003D5D44">
      <w:pPr>
        <w:ind w:left="360"/>
        <w:rPr>
          <w:b/>
        </w:rPr>
      </w:pPr>
      <w:r w:rsidRPr="001732B9">
        <w:t xml:space="preserve"> </w:t>
      </w:r>
    </w:p>
    <w:p w:rsidR="00342B2C" w:rsidRPr="001732B9" w:rsidRDefault="007D5E1A" w:rsidP="002222FC">
      <w:pPr>
        <w:autoSpaceDE w:val="0"/>
        <w:autoSpaceDN w:val="0"/>
        <w:adjustRightInd w:val="0"/>
      </w:pPr>
      <w:r w:rsidRPr="007D5E1A">
        <w:rPr>
          <w:b/>
        </w:rPr>
        <w:t>2.  AUTHORITY:</w:t>
      </w:r>
      <w:r w:rsidR="00076941" w:rsidRPr="001732B9">
        <w:rPr>
          <w:b/>
        </w:rPr>
        <w:t xml:space="preserve">  </w:t>
      </w:r>
      <w:r w:rsidR="00C639ED" w:rsidRPr="001732B9">
        <w:t xml:space="preserve">This charter renews the Federal Motor Carrier Safety Administration’s (FMCSA) MRB established in accordance with </w:t>
      </w:r>
      <w:r w:rsidR="00076941" w:rsidRPr="001732B9">
        <w:t xml:space="preserve">the Safe, Accountable, Flexible, </w:t>
      </w:r>
      <w:proofErr w:type="gramStart"/>
      <w:r w:rsidR="00076941" w:rsidRPr="001732B9">
        <w:t>Efficient</w:t>
      </w:r>
      <w:proofErr w:type="gramEnd"/>
      <w:r w:rsidR="00076941" w:rsidRPr="001732B9">
        <w:t xml:space="preserve"> Transportation Equity Act:  A Legacy for Users (SAFETEA</w:t>
      </w:r>
      <w:r w:rsidR="003D720E" w:rsidRPr="001732B9">
        <w:t>–</w:t>
      </w:r>
      <w:r w:rsidR="00076941" w:rsidRPr="001732B9">
        <w:t xml:space="preserve">LU), Pub. L. </w:t>
      </w:r>
      <w:r w:rsidR="00C639ED" w:rsidRPr="001732B9">
        <w:t xml:space="preserve">No. </w:t>
      </w:r>
      <w:r w:rsidR="00076941" w:rsidRPr="001732B9">
        <w:t>109-59</w:t>
      </w:r>
      <w:r w:rsidR="002D4B5B" w:rsidRPr="001732B9">
        <w:t xml:space="preserve">, </w:t>
      </w:r>
      <w:r w:rsidR="003D720E" w:rsidRPr="001732B9">
        <w:t xml:space="preserve">§ 4116 (codified as amended at </w:t>
      </w:r>
      <w:r w:rsidR="002222FC" w:rsidRPr="001732B9">
        <w:t xml:space="preserve">49 U.S.C. </w:t>
      </w:r>
      <w:r w:rsidRPr="007D5E1A">
        <w:rPr>
          <w:bCs/>
        </w:rPr>
        <w:t xml:space="preserve">§ </w:t>
      </w:r>
      <w:r w:rsidR="002222FC" w:rsidRPr="001732B9">
        <w:rPr>
          <w:bCs/>
        </w:rPr>
        <w:t>31149</w:t>
      </w:r>
      <w:r w:rsidR="003D720E" w:rsidRPr="001732B9">
        <w:rPr>
          <w:bCs/>
        </w:rPr>
        <w:t>)</w:t>
      </w:r>
      <w:r w:rsidR="00C639ED" w:rsidRPr="001732B9">
        <w:rPr>
          <w:bCs/>
        </w:rPr>
        <w:t xml:space="preserve"> and </w:t>
      </w:r>
      <w:r w:rsidR="00C639ED" w:rsidRPr="001732B9">
        <w:t>DOT Order 1120.3B</w:t>
      </w:r>
      <w:r w:rsidRPr="007D5E1A">
        <w:rPr>
          <w:b/>
          <w:bCs/>
        </w:rPr>
        <w:t xml:space="preserve">. </w:t>
      </w:r>
      <w:r w:rsidR="00076941" w:rsidRPr="001732B9">
        <w:t xml:space="preserve"> </w:t>
      </w:r>
      <w:r w:rsidR="009A3CCB" w:rsidRPr="001732B9">
        <w:t>This charter renews MRB and provides for its operation in accordance with the provisions of the Federal Advisory Committee Act (FACA)</w:t>
      </w:r>
      <w:r w:rsidR="00902797" w:rsidRPr="001732B9">
        <w:t xml:space="preserve">, as amended, </w:t>
      </w:r>
      <w:r w:rsidR="009A3CCB" w:rsidRPr="001732B9">
        <w:t>5 U.S.C.</w:t>
      </w:r>
      <w:r w:rsidR="003D720E" w:rsidRPr="001732B9">
        <w:t>,</w:t>
      </w:r>
      <w:r w:rsidR="009A3CCB" w:rsidRPr="001732B9">
        <w:t xml:space="preserve"> </w:t>
      </w:r>
      <w:proofErr w:type="gramStart"/>
      <w:r w:rsidR="009A3CCB" w:rsidRPr="001732B9">
        <w:t>App</w:t>
      </w:r>
      <w:proofErr w:type="gramEnd"/>
      <w:r w:rsidR="009A3CCB" w:rsidRPr="001732B9">
        <w:t>.</w:t>
      </w:r>
    </w:p>
    <w:p w:rsidR="00342B2C" w:rsidRPr="001732B9" w:rsidRDefault="00342B2C" w:rsidP="009A3CCB"/>
    <w:p w:rsidR="00FA63F4" w:rsidRPr="001732B9" w:rsidRDefault="007D5E1A" w:rsidP="00FA63F4">
      <w:r w:rsidRPr="007D5E1A">
        <w:rPr>
          <w:b/>
        </w:rPr>
        <w:t>3.  OBJECTIVES AND SCOPE OF ACTIVITIES:</w:t>
      </w:r>
      <w:r w:rsidR="00FA63F4" w:rsidRPr="001732B9">
        <w:t xml:space="preserve">  The </w:t>
      </w:r>
      <w:r w:rsidR="00916423" w:rsidRPr="001732B9">
        <w:t>MRB</w:t>
      </w:r>
      <w:r w:rsidR="00FA63F4" w:rsidRPr="001732B9">
        <w:t xml:space="preserve"> </w:t>
      </w:r>
      <w:r w:rsidR="004D4B9F" w:rsidRPr="001732B9">
        <w:t>shall provide</w:t>
      </w:r>
      <w:r w:rsidR="00FA63F4" w:rsidRPr="001732B9">
        <w:t xml:space="preserve"> </w:t>
      </w:r>
      <w:r w:rsidR="00076941" w:rsidRPr="001732B9">
        <w:t xml:space="preserve">the Administrator of FMCSA </w:t>
      </w:r>
      <w:r w:rsidR="00D02782" w:rsidRPr="001732B9">
        <w:t xml:space="preserve">and the </w:t>
      </w:r>
      <w:r w:rsidR="00CB5A99" w:rsidRPr="001732B9">
        <w:t xml:space="preserve">U.S. </w:t>
      </w:r>
      <w:r w:rsidR="00D02782" w:rsidRPr="001732B9">
        <w:t xml:space="preserve">Secretary of Transportation </w:t>
      </w:r>
      <w:r w:rsidR="00076941" w:rsidRPr="001732B9">
        <w:t xml:space="preserve">with medical </w:t>
      </w:r>
      <w:r w:rsidR="00FA63F4" w:rsidRPr="001732B9">
        <w:t xml:space="preserve">advice and </w:t>
      </w:r>
      <w:r w:rsidR="00916423" w:rsidRPr="001732B9">
        <w:t>recommendations on</w:t>
      </w:r>
      <w:r w:rsidR="00FA63F4" w:rsidRPr="001732B9">
        <w:t xml:space="preserve"> </w:t>
      </w:r>
      <w:r w:rsidR="00076941" w:rsidRPr="001732B9">
        <w:t xml:space="preserve">medical </w:t>
      </w:r>
      <w:r w:rsidR="00FA63F4" w:rsidRPr="001732B9">
        <w:t xml:space="preserve">matters relating to all aspects of development and implementation of science-based physical qualification standards </w:t>
      </w:r>
      <w:r w:rsidR="00076941" w:rsidRPr="001732B9">
        <w:t>and guidelines for operators of commercial motor vehicles (CMVs), medical examiner education, and medical research.</w:t>
      </w:r>
    </w:p>
    <w:p w:rsidR="00FA63F4" w:rsidRPr="001732B9" w:rsidRDefault="00FA63F4" w:rsidP="009A3CCB">
      <w:pPr>
        <w:rPr>
          <w:b/>
        </w:rPr>
      </w:pPr>
    </w:p>
    <w:p w:rsidR="009A3CCB" w:rsidRPr="001732B9" w:rsidRDefault="007D5E1A" w:rsidP="009A3CCB">
      <w:r w:rsidRPr="007D5E1A">
        <w:rPr>
          <w:b/>
        </w:rPr>
        <w:t>4.  DESCRIPTION OF DUTIES:</w:t>
      </w:r>
      <w:r w:rsidR="009A3CCB" w:rsidRPr="001732B9">
        <w:t xml:space="preserve">  </w:t>
      </w:r>
      <w:r w:rsidR="00076941" w:rsidRPr="001732B9">
        <w:t xml:space="preserve">The members of </w:t>
      </w:r>
      <w:r w:rsidR="00486F4C">
        <w:t>MRB</w:t>
      </w:r>
      <w:r w:rsidR="00076941" w:rsidRPr="001732B9">
        <w:t xml:space="preserve"> shal</w:t>
      </w:r>
      <w:r w:rsidR="00DB1F06" w:rsidRPr="001732B9">
        <w:t>l</w:t>
      </w:r>
      <w:r w:rsidR="008C4F6B" w:rsidRPr="001732B9">
        <w:t xml:space="preserve"> perform the following tasks</w:t>
      </w:r>
      <w:r w:rsidR="00076941" w:rsidRPr="001732B9">
        <w:t>:</w:t>
      </w:r>
    </w:p>
    <w:p w:rsidR="00076941" w:rsidRPr="001732B9" w:rsidRDefault="00076941" w:rsidP="009A3CCB"/>
    <w:p w:rsidR="00B51132" w:rsidRPr="001732B9" w:rsidRDefault="00076941" w:rsidP="00B51132">
      <w:pPr>
        <w:pStyle w:val="ListParagraph"/>
        <w:numPr>
          <w:ilvl w:val="0"/>
          <w:numId w:val="17"/>
        </w:numPr>
      </w:pPr>
      <w:r w:rsidRPr="001732B9">
        <w:t xml:space="preserve">Attend </w:t>
      </w:r>
      <w:r w:rsidR="00A847B2">
        <w:t>MRB</w:t>
      </w:r>
      <w:r w:rsidRPr="001732B9">
        <w:t xml:space="preserve"> meetings</w:t>
      </w:r>
      <w:r w:rsidR="000B2656" w:rsidRPr="001732B9">
        <w:t xml:space="preserve"> and </w:t>
      </w:r>
      <w:r w:rsidR="007261BC" w:rsidRPr="001732B9">
        <w:t>be prepared to discuss topics by reading material in advance of the meetings</w:t>
      </w:r>
      <w:r w:rsidR="00916423" w:rsidRPr="001732B9">
        <w:t>;</w:t>
      </w:r>
      <w:r w:rsidR="007261BC" w:rsidRPr="001732B9">
        <w:t xml:space="preserve"> </w:t>
      </w:r>
    </w:p>
    <w:p w:rsidR="00B51132" w:rsidRPr="001732B9" w:rsidRDefault="00B51132" w:rsidP="00B51132">
      <w:pPr>
        <w:pStyle w:val="ListParagraph"/>
      </w:pPr>
    </w:p>
    <w:p w:rsidR="00B51132" w:rsidRPr="001732B9" w:rsidRDefault="00DB1F06" w:rsidP="00B51132">
      <w:pPr>
        <w:pStyle w:val="ListParagraph"/>
        <w:numPr>
          <w:ilvl w:val="0"/>
          <w:numId w:val="17"/>
        </w:numPr>
      </w:pPr>
      <w:r w:rsidRPr="001732B9">
        <w:t xml:space="preserve">Undertake such information gathering activities as necessary to define issues for   consideration by </w:t>
      </w:r>
      <w:r w:rsidR="000B2656" w:rsidRPr="001732B9">
        <w:t>MRB</w:t>
      </w:r>
      <w:r w:rsidRPr="001732B9">
        <w:t>, develop positions on th</w:t>
      </w:r>
      <w:r w:rsidR="000B2656" w:rsidRPr="001732B9">
        <w:t xml:space="preserve">ose issues, and communicate them </w:t>
      </w:r>
      <w:r w:rsidRPr="001732B9">
        <w:t>to the FMCSA Administrator</w:t>
      </w:r>
      <w:r w:rsidR="000B2656" w:rsidRPr="001732B9">
        <w:t xml:space="preserve"> and the Secretary of Transportation</w:t>
      </w:r>
      <w:r w:rsidR="00916423" w:rsidRPr="001732B9">
        <w:t>;</w:t>
      </w:r>
    </w:p>
    <w:p w:rsidR="00B51132" w:rsidRPr="001732B9" w:rsidRDefault="00B51132" w:rsidP="00B51132">
      <w:pPr>
        <w:pStyle w:val="ListParagraph"/>
      </w:pPr>
    </w:p>
    <w:p w:rsidR="00B51132" w:rsidRPr="001732B9" w:rsidRDefault="00DB1F06" w:rsidP="00B51132">
      <w:pPr>
        <w:pStyle w:val="ListParagraph"/>
        <w:numPr>
          <w:ilvl w:val="0"/>
          <w:numId w:val="17"/>
        </w:numPr>
      </w:pPr>
      <w:r w:rsidRPr="001732B9">
        <w:t xml:space="preserve">Provide FMCSA with ongoing medical expertise to shape decisions about the health and wellness of CMV drivers, including </w:t>
      </w:r>
      <w:r w:rsidR="000B2656" w:rsidRPr="001732B9">
        <w:t xml:space="preserve">uniform </w:t>
      </w:r>
      <w:r w:rsidRPr="001732B9">
        <w:t>physical qualification</w:t>
      </w:r>
      <w:r w:rsidR="000B2656" w:rsidRPr="001732B9">
        <w:t xml:space="preserve"> standard</w:t>
      </w:r>
      <w:r w:rsidR="0079488B" w:rsidRPr="001732B9">
        <w:t>s</w:t>
      </w:r>
      <w:r w:rsidRPr="001732B9">
        <w:t xml:space="preserve">, medical advisory criteria, and </w:t>
      </w:r>
      <w:r w:rsidR="00D02782" w:rsidRPr="001732B9">
        <w:t>a functional capacity test for individuals with health-related impairments</w:t>
      </w:r>
      <w:r w:rsidR="00916423" w:rsidRPr="001732B9">
        <w:t>;</w:t>
      </w:r>
    </w:p>
    <w:p w:rsidR="00B51132" w:rsidRPr="001732B9" w:rsidRDefault="00B51132" w:rsidP="00B51132">
      <w:pPr>
        <w:pStyle w:val="ListParagraph"/>
      </w:pPr>
    </w:p>
    <w:p w:rsidR="00B51132" w:rsidRPr="001732B9" w:rsidRDefault="00DB1F06" w:rsidP="00B51132">
      <w:pPr>
        <w:pStyle w:val="ListParagraph"/>
        <w:numPr>
          <w:ilvl w:val="0"/>
          <w:numId w:val="17"/>
        </w:numPr>
      </w:pPr>
      <w:r w:rsidRPr="001732B9">
        <w:t xml:space="preserve">Advise FMCSA on the development of scientific guidelines, criteria, </w:t>
      </w:r>
      <w:r w:rsidR="00D02782" w:rsidRPr="001732B9">
        <w:t xml:space="preserve">safety research, </w:t>
      </w:r>
      <w:r w:rsidRPr="001732B9">
        <w:t>and procedures to facilitate implementation of the physical qualification standards by qualified medical examiners</w:t>
      </w:r>
      <w:r w:rsidR="00916423" w:rsidRPr="001732B9">
        <w:t>; and</w:t>
      </w:r>
    </w:p>
    <w:p w:rsidR="00B51132" w:rsidRPr="001732B9" w:rsidRDefault="00B51132" w:rsidP="00B51132">
      <w:pPr>
        <w:pStyle w:val="ListParagraph"/>
      </w:pPr>
    </w:p>
    <w:p w:rsidR="00B51132" w:rsidRPr="001732B9" w:rsidRDefault="00DB1F06" w:rsidP="00B51132">
      <w:pPr>
        <w:pStyle w:val="ListParagraph"/>
        <w:numPr>
          <w:ilvl w:val="0"/>
          <w:numId w:val="17"/>
        </w:numPr>
      </w:pPr>
      <w:r w:rsidRPr="001732B9">
        <w:t>Provide advice and recommendations for the establishment and maintenance of medical examiner training and certification processes.</w:t>
      </w:r>
    </w:p>
    <w:p w:rsidR="00B51132" w:rsidRPr="001732B9" w:rsidRDefault="00B51132" w:rsidP="00B51132">
      <w:pPr>
        <w:pStyle w:val="ListParagraph"/>
      </w:pPr>
    </w:p>
    <w:p w:rsidR="003D5D44" w:rsidRPr="001732B9" w:rsidRDefault="007D5E1A" w:rsidP="003D5D44">
      <w:r w:rsidRPr="007D5E1A">
        <w:rPr>
          <w:b/>
        </w:rPr>
        <w:t xml:space="preserve">5. </w:t>
      </w:r>
      <w:r w:rsidR="008C4F6B" w:rsidRPr="001732B9">
        <w:rPr>
          <w:b/>
        </w:rPr>
        <w:t xml:space="preserve"> </w:t>
      </w:r>
      <w:r w:rsidRPr="007D5E1A">
        <w:rPr>
          <w:b/>
        </w:rPr>
        <w:t>AGENCY TO WHOM THE COMMITTEE REPORTS:</w:t>
      </w:r>
      <w:r w:rsidR="003D5D44" w:rsidRPr="001732B9">
        <w:t xml:space="preserve">  </w:t>
      </w:r>
      <w:r w:rsidR="0043405C" w:rsidRPr="001732B9">
        <w:t xml:space="preserve">The </w:t>
      </w:r>
      <w:r w:rsidR="00486F4C">
        <w:t xml:space="preserve">MRB </w:t>
      </w:r>
      <w:r w:rsidR="0043405C" w:rsidRPr="001732B9">
        <w:t xml:space="preserve">shall report to the </w:t>
      </w:r>
      <w:r w:rsidR="00D02782" w:rsidRPr="001732B9">
        <w:t xml:space="preserve">Secretary of Transportation through the FMCSA </w:t>
      </w:r>
      <w:r w:rsidR="00916423" w:rsidRPr="001732B9">
        <w:t>Administrator.</w:t>
      </w:r>
    </w:p>
    <w:p w:rsidR="00331CFD" w:rsidRPr="001732B9" w:rsidRDefault="00331CFD" w:rsidP="00A45F9F">
      <w:pPr>
        <w:ind w:left="720" w:hanging="720"/>
      </w:pPr>
    </w:p>
    <w:p w:rsidR="007D5E1A" w:rsidRDefault="007D5E1A" w:rsidP="007D5E1A">
      <w:r w:rsidRPr="007D5E1A">
        <w:rPr>
          <w:b/>
        </w:rPr>
        <w:t xml:space="preserve">6. </w:t>
      </w:r>
      <w:r w:rsidR="008C4F6B" w:rsidRPr="001732B9">
        <w:rPr>
          <w:b/>
        </w:rPr>
        <w:t xml:space="preserve"> </w:t>
      </w:r>
      <w:r w:rsidRPr="007D5E1A">
        <w:rPr>
          <w:b/>
        </w:rPr>
        <w:t>SUPPORT:</w:t>
      </w:r>
      <w:r w:rsidR="00331CFD" w:rsidRPr="001732B9">
        <w:rPr>
          <w:b/>
        </w:rPr>
        <w:t xml:space="preserve"> </w:t>
      </w:r>
      <w:r w:rsidR="008C4F6B" w:rsidRPr="001732B9">
        <w:rPr>
          <w:b/>
        </w:rPr>
        <w:t xml:space="preserve"> </w:t>
      </w:r>
      <w:r w:rsidR="00331CFD" w:rsidRPr="001732B9">
        <w:t>The</w:t>
      </w:r>
      <w:r w:rsidR="00855C1F" w:rsidRPr="001732B9">
        <w:t xml:space="preserve"> </w:t>
      </w:r>
      <w:r w:rsidR="0079488B" w:rsidRPr="001732B9">
        <w:t xml:space="preserve">FMCSA </w:t>
      </w:r>
      <w:r w:rsidR="00855C1F" w:rsidRPr="001732B9">
        <w:t xml:space="preserve">Administrator shall provide support staff </w:t>
      </w:r>
      <w:r w:rsidR="00486F4C">
        <w:t>for MRB</w:t>
      </w:r>
      <w:r w:rsidR="00932FD9" w:rsidRPr="001732B9">
        <w:t xml:space="preserve">. </w:t>
      </w:r>
      <w:r w:rsidR="0043405C" w:rsidRPr="001732B9">
        <w:t xml:space="preserve"> </w:t>
      </w:r>
      <w:r w:rsidR="0079488B" w:rsidRPr="001732B9">
        <w:t xml:space="preserve">At the </w:t>
      </w:r>
      <w:r w:rsidR="00932FD9" w:rsidRPr="001732B9">
        <w:t xml:space="preserve">request of </w:t>
      </w:r>
      <w:r w:rsidR="00486F4C">
        <w:t>MRB</w:t>
      </w:r>
      <w:r w:rsidR="00855C1F" w:rsidRPr="001732B9">
        <w:t xml:space="preserve">, the </w:t>
      </w:r>
      <w:r w:rsidR="00D02782" w:rsidRPr="001732B9">
        <w:t>A</w:t>
      </w:r>
      <w:r w:rsidR="00855C1F" w:rsidRPr="001732B9">
        <w:t>dministrator shall provide information, administrative services, and supplie</w:t>
      </w:r>
      <w:r w:rsidR="007F684B" w:rsidRPr="001732B9">
        <w:t xml:space="preserve">s </w:t>
      </w:r>
      <w:r w:rsidR="00855C1F" w:rsidRPr="001732B9">
        <w:t>that</w:t>
      </w:r>
      <w:r w:rsidR="007F684B" w:rsidRPr="001732B9">
        <w:t xml:space="preserve"> </w:t>
      </w:r>
      <w:r w:rsidR="00D02782" w:rsidRPr="001732B9">
        <w:lastRenderedPageBreak/>
        <w:t xml:space="preserve">are </w:t>
      </w:r>
      <w:r w:rsidR="00855C1F" w:rsidRPr="001732B9">
        <w:t>consider</w:t>
      </w:r>
      <w:r w:rsidR="00D02782" w:rsidRPr="001732B9">
        <w:t xml:space="preserve">ed </w:t>
      </w:r>
      <w:r w:rsidR="0079488B" w:rsidRPr="001732B9">
        <w:t xml:space="preserve">to be </w:t>
      </w:r>
      <w:r w:rsidR="00855C1F" w:rsidRPr="001732B9">
        <w:t xml:space="preserve">necessary to carry out its duties. </w:t>
      </w:r>
      <w:r w:rsidR="0043405C" w:rsidRPr="001732B9">
        <w:t xml:space="preserve"> </w:t>
      </w:r>
      <w:r w:rsidR="00855C1F" w:rsidRPr="001732B9">
        <w:t xml:space="preserve">The FMCSA’s Office of Medical Programs shall furnish support services for the operation of the </w:t>
      </w:r>
      <w:r w:rsidR="00A847B2">
        <w:t>MRB</w:t>
      </w:r>
      <w:r w:rsidR="00855C1F" w:rsidRPr="001732B9">
        <w:t>.</w:t>
      </w:r>
    </w:p>
    <w:p w:rsidR="00331CFD" w:rsidRPr="001732B9" w:rsidRDefault="00331CFD" w:rsidP="00A45F9F">
      <w:pPr>
        <w:ind w:left="720" w:hanging="720"/>
      </w:pPr>
    </w:p>
    <w:p w:rsidR="00A11841" w:rsidRPr="001732B9" w:rsidRDefault="007D5E1A" w:rsidP="00331CFD">
      <w:r w:rsidRPr="007D5E1A">
        <w:rPr>
          <w:b/>
        </w:rPr>
        <w:t xml:space="preserve">7. </w:t>
      </w:r>
      <w:r w:rsidR="008C4F6B" w:rsidRPr="001732B9">
        <w:rPr>
          <w:b/>
        </w:rPr>
        <w:t xml:space="preserve"> </w:t>
      </w:r>
      <w:r w:rsidRPr="007D5E1A">
        <w:rPr>
          <w:b/>
        </w:rPr>
        <w:t xml:space="preserve">ESTIMATED ANNUAL OPERATING </w:t>
      </w:r>
      <w:smartTag w:uri="urn:schemas-microsoft-com:office:smarttags" w:element="stockticker">
        <w:r w:rsidRPr="007D5E1A">
          <w:rPr>
            <w:b/>
          </w:rPr>
          <w:t>COSTS</w:t>
        </w:r>
      </w:smartTag>
      <w:r w:rsidRPr="007D5E1A">
        <w:rPr>
          <w:b/>
        </w:rPr>
        <w:t xml:space="preserve"> </w:t>
      </w:r>
      <w:smartTag w:uri="urn:schemas-microsoft-com:office:smarttags" w:element="stockticker">
        <w:r w:rsidRPr="007D5E1A">
          <w:rPr>
            <w:b/>
          </w:rPr>
          <w:t xml:space="preserve">AND </w:t>
        </w:r>
      </w:smartTag>
      <w:r w:rsidRPr="007D5E1A">
        <w:rPr>
          <w:b/>
        </w:rPr>
        <w:t xml:space="preserve">STAFF YEARS:  </w:t>
      </w:r>
      <w:r w:rsidR="00331CFD" w:rsidRPr="001732B9">
        <w:t xml:space="preserve">The estimated annual direct </w:t>
      </w:r>
      <w:r w:rsidR="00C66131" w:rsidRPr="001732B9">
        <w:t xml:space="preserve">fiscal year </w:t>
      </w:r>
      <w:r w:rsidR="00331CFD" w:rsidRPr="001732B9">
        <w:t>operating cost</w:t>
      </w:r>
      <w:r w:rsidR="00A14D2D" w:rsidRPr="001732B9">
        <w:t xml:space="preserve"> to operate the </w:t>
      </w:r>
      <w:r w:rsidR="00A847B2">
        <w:t>MRB</w:t>
      </w:r>
      <w:r w:rsidR="00A14D2D" w:rsidRPr="001732B9">
        <w:t xml:space="preserve"> i</w:t>
      </w:r>
      <w:r w:rsidR="009F61DC" w:rsidRPr="001732B9">
        <w:t>n dollars and staff years is $</w:t>
      </w:r>
      <w:r w:rsidR="00841A53" w:rsidRPr="001732B9">
        <w:t>7</w:t>
      </w:r>
      <w:r w:rsidR="00956FFD" w:rsidRPr="001732B9">
        <w:t>0</w:t>
      </w:r>
      <w:r w:rsidR="009F61DC" w:rsidRPr="001732B9">
        <w:t>,000.00.</w:t>
      </w:r>
      <w:r w:rsidR="00331CFD" w:rsidRPr="001732B9">
        <w:t xml:space="preserve"> </w:t>
      </w:r>
      <w:r w:rsidR="00FB4BAB" w:rsidRPr="001732B9">
        <w:t xml:space="preserve"> </w:t>
      </w:r>
      <w:r w:rsidR="009F61DC" w:rsidRPr="001732B9">
        <w:t>Th</w:t>
      </w:r>
      <w:r w:rsidR="00841A53" w:rsidRPr="001732B9">
        <w:t>is includ</w:t>
      </w:r>
      <w:r w:rsidR="0021579D" w:rsidRPr="001732B9">
        <w:t xml:space="preserve">es </w:t>
      </w:r>
      <w:r w:rsidR="00B72923" w:rsidRPr="001732B9">
        <w:t>0</w:t>
      </w:r>
      <w:r w:rsidR="0021579D" w:rsidRPr="001732B9">
        <w:t xml:space="preserve">.25 </w:t>
      </w:r>
      <w:r w:rsidR="009F2739">
        <w:t>full-time equivalents</w:t>
      </w:r>
      <w:r w:rsidR="0021579D" w:rsidRPr="001732B9">
        <w:t xml:space="preserve"> at $24,568</w:t>
      </w:r>
      <w:r w:rsidR="00841A53" w:rsidRPr="001732B9">
        <w:t>.00 to support MRB</w:t>
      </w:r>
      <w:r w:rsidR="00FB4BAB" w:rsidRPr="001732B9">
        <w:t>.</w:t>
      </w:r>
      <w:r w:rsidR="009F61DC" w:rsidRPr="001732B9">
        <w:t xml:space="preserve">  </w:t>
      </w:r>
      <w:r w:rsidR="00A11841" w:rsidRPr="001732B9">
        <w:t>These estimated costs were determined using the Annual Comprehensive R</w:t>
      </w:r>
      <w:r w:rsidR="009F61DC" w:rsidRPr="001732B9">
        <w:t>eview of Federal Advisory C</w:t>
      </w:r>
      <w:r w:rsidR="00A11841" w:rsidRPr="001732B9">
        <w:t>ommittees</w:t>
      </w:r>
      <w:r w:rsidR="009F61DC" w:rsidRPr="001732B9">
        <w:t>.</w:t>
      </w:r>
      <w:r w:rsidR="00331CFD" w:rsidRPr="001732B9">
        <w:t xml:space="preserve"> </w:t>
      </w:r>
      <w:r w:rsidR="009F61DC" w:rsidRPr="001732B9">
        <w:t xml:space="preserve"> </w:t>
      </w:r>
      <w:r w:rsidR="00BD08CD" w:rsidRPr="001732B9">
        <w:t>T</w:t>
      </w:r>
      <w:r w:rsidR="00CA7050" w:rsidRPr="001732B9">
        <w:t>he</w:t>
      </w:r>
      <w:r w:rsidR="00BD08CD" w:rsidRPr="001732B9">
        <w:t xml:space="preserve"> cost</w:t>
      </w:r>
      <w:r w:rsidR="00CA7050" w:rsidRPr="001732B9">
        <w:t xml:space="preserve"> estimate</w:t>
      </w:r>
      <w:r w:rsidR="00BD08CD" w:rsidRPr="001732B9">
        <w:t xml:space="preserve">s </w:t>
      </w:r>
      <w:r w:rsidR="00331CFD" w:rsidRPr="001732B9">
        <w:t xml:space="preserve">include </w:t>
      </w:r>
      <w:r w:rsidR="00A14D2D" w:rsidRPr="001732B9">
        <w:t>the salary cost of staff support with benefits.</w:t>
      </w:r>
    </w:p>
    <w:p w:rsidR="00331CFD" w:rsidRPr="001732B9" w:rsidRDefault="00331CFD" w:rsidP="00331CFD"/>
    <w:p w:rsidR="009A3CCB" w:rsidRPr="001732B9" w:rsidRDefault="007D5E1A" w:rsidP="009A3CCB">
      <w:r w:rsidRPr="007D5E1A">
        <w:rPr>
          <w:b/>
        </w:rPr>
        <w:t xml:space="preserve">8.  DESIGNATED FEDERAL OFFICER </w:t>
      </w:r>
      <w:smartTag w:uri="urn:schemas-microsoft-com:office:smarttags" w:element="stockticker">
        <w:r w:rsidRPr="007D5E1A">
          <w:rPr>
            <w:b/>
          </w:rPr>
          <w:t>AND</w:t>
        </w:r>
      </w:smartTag>
      <w:r w:rsidRPr="007D5E1A">
        <w:rPr>
          <w:b/>
        </w:rPr>
        <w:t xml:space="preserve"> SPONSOR:</w:t>
      </w:r>
      <w:r w:rsidR="009A3CCB" w:rsidRPr="001732B9">
        <w:t xml:space="preserve">  The Designated Federal Officer (DFO) for </w:t>
      </w:r>
      <w:r w:rsidR="00486F4C">
        <w:t xml:space="preserve">MRB </w:t>
      </w:r>
      <w:r w:rsidR="009A3CCB" w:rsidRPr="001732B9">
        <w:t>and i</w:t>
      </w:r>
      <w:r w:rsidR="00A36AAF" w:rsidRPr="001732B9">
        <w:t xml:space="preserve">ts subcommittees is </w:t>
      </w:r>
      <w:r w:rsidR="0043405C" w:rsidRPr="001732B9">
        <w:t xml:space="preserve">FMCSA’s </w:t>
      </w:r>
      <w:r w:rsidR="00A36AAF" w:rsidRPr="001732B9">
        <w:t>Associate Administrator</w:t>
      </w:r>
      <w:r w:rsidR="0043405C" w:rsidRPr="001732B9">
        <w:t xml:space="preserve"> for </w:t>
      </w:r>
      <w:r w:rsidR="00A36AAF" w:rsidRPr="001732B9">
        <w:t>Policy</w:t>
      </w:r>
      <w:r w:rsidR="009A3CCB" w:rsidRPr="001732B9">
        <w:t xml:space="preserve"> or his or her designee.  The </w:t>
      </w:r>
      <w:r w:rsidR="00486F4C">
        <w:t xml:space="preserve">MRB </w:t>
      </w:r>
      <w:r w:rsidR="009A3CCB" w:rsidRPr="001732B9">
        <w:t xml:space="preserve">sponsor is the </w:t>
      </w:r>
      <w:r w:rsidR="0043405C" w:rsidRPr="001732B9">
        <w:t xml:space="preserve">Director of </w:t>
      </w:r>
      <w:r w:rsidR="00D02782" w:rsidRPr="001732B9">
        <w:t xml:space="preserve">the Office of </w:t>
      </w:r>
      <w:r w:rsidR="0043405C" w:rsidRPr="001732B9">
        <w:t>Medical Programs, FMCSA, or another official as designated by the DFO</w:t>
      </w:r>
      <w:r w:rsidR="009A3CCB" w:rsidRPr="001732B9">
        <w:t xml:space="preserve">.  </w:t>
      </w:r>
      <w:r w:rsidR="00A14D2D" w:rsidRPr="001732B9">
        <w:t>The DFO will approve or call all of the meetings, prepare and approve all meeting agendas</w:t>
      </w:r>
      <w:r w:rsidR="002A585C" w:rsidRPr="001732B9">
        <w:t xml:space="preserve">, attend all </w:t>
      </w:r>
      <w:r w:rsidR="00A847B2">
        <w:t>MRB</w:t>
      </w:r>
      <w:r w:rsidR="00CA7050" w:rsidRPr="001732B9">
        <w:t xml:space="preserve"> and subcommittee</w:t>
      </w:r>
      <w:r w:rsidR="002A585C" w:rsidRPr="001732B9">
        <w:t xml:space="preserve"> meetings, adjourn any meeting when the DFO determines adjournment to be in the public interest, and chair meetings when directed to do so by the official to whom </w:t>
      </w:r>
      <w:r w:rsidR="00A847B2">
        <w:t>MRB</w:t>
      </w:r>
      <w:r w:rsidR="002A585C" w:rsidRPr="001732B9">
        <w:t xml:space="preserve"> reports.</w:t>
      </w:r>
    </w:p>
    <w:p w:rsidR="00932FD9" w:rsidRPr="001732B9" w:rsidRDefault="00932FD9" w:rsidP="00932FD9"/>
    <w:p w:rsidR="00916423" w:rsidRPr="001732B9" w:rsidRDefault="007D5E1A" w:rsidP="00916423">
      <w:r w:rsidRPr="007D5E1A">
        <w:rPr>
          <w:b/>
        </w:rPr>
        <w:t>9.  ESTIMATED NUMBER AND FREQUENCY OF MEETINGS:</w:t>
      </w:r>
      <w:r w:rsidR="00932FD9" w:rsidRPr="001732B9">
        <w:t xml:space="preserve">  The</w:t>
      </w:r>
      <w:r w:rsidR="001732B9">
        <w:t xml:space="preserve"> estimated number of </w:t>
      </w:r>
      <w:r w:rsidR="00486F4C">
        <w:t xml:space="preserve">MRB </w:t>
      </w:r>
      <w:r w:rsidR="001732B9">
        <w:t>meetings is</w:t>
      </w:r>
      <w:r w:rsidR="00932FD9" w:rsidRPr="001732B9">
        <w:t xml:space="preserve"> </w:t>
      </w:r>
      <w:r w:rsidR="00486F4C">
        <w:t xml:space="preserve">three to </w:t>
      </w:r>
      <w:r w:rsidR="00E459F0" w:rsidRPr="001732B9">
        <w:t>four</w:t>
      </w:r>
      <w:r w:rsidR="00932FD9" w:rsidRPr="001732B9">
        <w:t xml:space="preserve"> each fiscal year.  Meetings shall be open to the general public, except as provided under FACA, </w:t>
      </w:r>
      <w:r w:rsidR="001239F4">
        <w:t xml:space="preserve">the Government in </w:t>
      </w:r>
      <w:r w:rsidR="00FD3FC6">
        <w:t xml:space="preserve">the </w:t>
      </w:r>
      <w:r w:rsidR="00292CD3">
        <w:t>Sunshine Act (</w:t>
      </w:r>
      <w:r w:rsidR="001239F4">
        <w:t>5 U.S.C. § 522b(c)</w:t>
      </w:r>
      <w:r w:rsidR="00292CD3">
        <w:t>)</w:t>
      </w:r>
      <w:r w:rsidR="001239F4">
        <w:t xml:space="preserve">, </w:t>
      </w:r>
      <w:r w:rsidR="00932FD9" w:rsidRPr="001732B9">
        <w:t xml:space="preserve">41 </w:t>
      </w:r>
      <w:smartTag w:uri="urn:schemas-microsoft-com:office:smarttags" w:element="stockticker">
        <w:r w:rsidR="00932FD9" w:rsidRPr="001732B9">
          <w:t>CFR</w:t>
        </w:r>
      </w:smartTag>
      <w:r w:rsidR="00932FD9" w:rsidRPr="001732B9">
        <w:t xml:space="preserve"> </w:t>
      </w:r>
      <w:r w:rsidR="00916423" w:rsidRPr="001732B9">
        <w:t>Part</w:t>
      </w:r>
      <w:r w:rsidR="00932FD9" w:rsidRPr="001732B9">
        <w:t xml:space="preserve"> 102-3</w:t>
      </w:r>
      <w:r w:rsidR="00CA7050" w:rsidRPr="001732B9">
        <w:t>,</w:t>
      </w:r>
      <w:r w:rsidR="00932FD9" w:rsidRPr="001732B9">
        <w:t xml:space="preserve"> and DOT Order 1120.3B.  Interested persons shall be permitted to attend, appear before, and file statements with </w:t>
      </w:r>
      <w:r w:rsidR="001732B9" w:rsidRPr="001732B9">
        <w:t>MRB</w:t>
      </w:r>
      <w:r w:rsidR="00932FD9" w:rsidRPr="001732B9">
        <w:t>, as practicable.</w:t>
      </w:r>
      <w:r w:rsidR="0043405C" w:rsidRPr="001732B9">
        <w:t xml:space="preserve">  </w:t>
      </w:r>
      <w:r w:rsidR="00932FD9" w:rsidRPr="001732B9">
        <w:t xml:space="preserve">Notice of each meeting shall be published in the </w:t>
      </w:r>
      <w:r w:rsidRPr="007D5E1A">
        <w:rPr>
          <w:i/>
        </w:rPr>
        <w:t>Federal Register</w:t>
      </w:r>
      <w:r w:rsidR="00932FD9" w:rsidRPr="001732B9">
        <w:t xml:space="preserve"> at least</w:t>
      </w:r>
      <w:r w:rsidR="00B3296B" w:rsidRPr="001732B9">
        <w:t xml:space="preserve"> </w:t>
      </w:r>
      <w:r w:rsidR="00932FD9" w:rsidRPr="001732B9">
        <w:t xml:space="preserve">15 calendar days prior to the date of the meeting.  </w:t>
      </w:r>
      <w:r w:rsidR="00E459F0" w:rsidRPr="001732B9">
        <w:t xml:space="preserve">Prior to the meeting date, the agenda shall be posted to the MRB </w:t>
      </w:r>
      <w:r w:rsidR="00D536FD" w:rsidRPr="001732B9">
        <w:t>W</w:t>
      </w:r>
      <w:r w:rsidR="00E459F0" w:rsidRPr="001732B9">
        <w:t>eb</w:t>
      </w:r>
      <w:r w:rsidR="00D536FD" w:rsidRPr="001732B9">
        <w:t xml:space="preserve"> </w:t>
      </w:r>
      <w:r w:rsidR="00A13B78">
        <w:t>site</w:t>
      </w:r>
      <w:r w:rsidR="00A13B78" w:rsidRPr="001732B9">
        <w:t xml:space="preserve"> </w:t>
      </w:r>
      <w:r w:rsidR="00E459F0" w:rsidRPr="001732B9">
        <w:t>at</w:t>
      </w:r>
      <w:r w:rsidR="00E65A6A">
        <w:t xml:space="preserve"> </w:t>
      </w:r>
      <w:r w:rsidR="00E65A6A" w:rsidRPr="00E65A6A">
        <w:t>http://www.mrb.fmcsa</w:t>
      </w:r>
      <w:r w:rsidR="00D536FD" w:rsidRPr="001732B9">
        <w:t>.</w:t>
      </w:r>
      <w:r w:rsidR="00E65A6A">
        <w:t xml:space="preserve"> </w:t>
      </w:r>
      <w:r w:rsidR="00D536FD" w:rsidRPr="001732B9">
        <w:t>dot.gov/</w:t>
      </w:r>
      <w:r w:rsidR="00E459F0" w:rsidRPr="001732B9">
        <w:t>.</w:t>
      </w:r>
      <w:r w:rsidR="00B3296B" w:rsidRPr="001732B9">
        <w:t xml:space="preserve">  </w:t>
      </w:r>
    </w:p>
    <w:p w:rsidR="00B51132" w:rsidRPr="001732B9" w:rsidRDefault="0043405C" w:rsidP="00916423">
      <w:r w:rsidRPr="001732B9">
        <w:t xml:space="preserve"> </w:t>
      </w:r>
    </w:p>
    <w:p w:rsidR="00932FD9" w:rsidRPr="001732B9" w:rsidRDefault="00932FD9" w:rsidP="00916423">
      <w:pPr>
        <w:pStyle w:val="Default"/>
      </w:pPr>
      <w:r w:rsidRPr="001732B9">
        <w:t>Detailed minutes of each meeting shall be certified by the DFO</w:t>
      </w:r>
      <w:r w:rsidR="00916423" w:rsidRPr="001732B9">
        <w:t>,</w:t>
      </w:r>
      <w:r w:rsidRPr="001732B9">
        <w:t xml:space="preserve"> maintained by the sponsor</w:t>
      </w:r>
      <w:r w:rsidR="00916423" w:rsidRPr="001732B9">
        <w:t xml:space="preserve">, and be made </w:t>
      </w:r>
      <w:r w:rsidR="007D5E1A" w:rsidRPr="007D5E1A">
        <w:t>available for public inspection on the MRB Web site.  As used in this charter, the word “meeting” does not include gatherings of MRB members for the purpose of preparatory or administrative work as provided under 41 CFR § 102-3.160.</w:t>
      </w:r>
    </w:p>
    <w:p w:rsidR="00932FD9" w:rsidRPr="001732B9" w:rsidRDefault="00932FD9" w:rsidP="00932FD9"/>
    <w:p w:rsidR="002A585C" w:rsidRPr="001732B9" w:rsidRDefault="007D5E1A" w:rsidP="00932FD9">
      <w:r w:rsidRPr="007D5E1A">
        <w:rPr>
          <w:b/>
        </w:rPr>
        <w:t xml:space="preserve">10. </w:t>
      </w:r>
      <w:r w:rsidR="008C4F6B" w:rsidRPr="001732B9">
        <w:rPr>
          <w:b/>
        </w:rPr>
        <w:t xml:space="preserve"> </w:t>
      </w:r>
      <w:r w:rsidRPr="007D5E1A">
        <w:rPr>
          <w:b/>
        </w:rPr>
        <w:t>DURATION</w:t>
      </w:r>
      <w:r w:rsidR="00B51132" w:rsidRPr="001732B9">
        <w:t>:</w:t>
      </w:r>
      <w:r w:rsidR="00932FD9" w:rsidRPr="001732B9">
        <w:rPr>
          <w:b/>
        </w:rPr>
        <w:t xml:space="preserve">  </w:t>
      </w:r>
      <w:r w:rsidR="00894BDC" w:rsidRPr="001732B9">
        <w:t>C</w:t>
      </w:r>
      <w:r w:rsidR="002A585C" w:rsidRPr="001732B9">
        <w:t>ontinuing</w:t>
      </w:r>
      <w:r w:rsidR="009F2739">
        <w:t>, subject to renewal every 2 years.</w:t>
      </w:r>
    </w:p>
    <w:p w:rsidR="002A585C" w:rsidRPr="001732B9" w:rsidRDefault="002A585C" w:rsidP="00932FD9"/>
    <w:p w:rsidR="001D729F" w:rsidRPr="001732B9" w:rsidRDefault="007D5E1A" w:rsidP="00932FD9">
      <w:r w:rsidRPr="007D5E1A">
        <w:rPr>
          <w:b/>
        </w:rPr>
        <w:t xml:space="preserve">11. </w:t>
      </w:r>
      <w:r w:rsidR="008C4F6B" w:rsidRPr="001732B9">
        <w:rPr>
          <w:b/>
        </w:rPr>
        <w:t xml:space="preserve"> </w:t>
      </w:r>
      <w:r w:rsidRPr="007D5E1A">
        <w:rPr>
          <w:b/>
        </w:rPr>
        <w:t>TERMINATION:</w:t>
      </w:r>
      <w:r w:rsidR="001D729F" w:rsidRPr="001732B9">
        <w:t xml:space="preserve">  </w:t>
      </w:r>
      <w:r w:rsidR="00894BDC" w:rsidRPr="001732B9">
        <w:t>This charter shall terminate 2 years after its effective date unless renewed in accordance with FACA and other applicable requirements</w:t>
      </w:r>
      <w:r w:rsidR="001D729F" w:rsidRPr="001732B9">
        <w:t>.</w:t>
      </w:r>
    </w:p>
    <w:p w:rsidR="001D729F" w:rsidRPr="001732B9" w:rsidRDefault="001D729F" w:rsidP="00932FD9"/>
    <w:p w:rsidR="00B51132" w:rsidRPr="001732B9" w:rsidRDefault="007D5E1A" w:rsidP="009C3E03">
      <w:r w:rsidRPr="007D5E1A">
        <w:rPr>
          <w:b/>
          <w:color w:val="000000"/>
        </w:rPr>
        <w:t xml:space="preserve">12. </w:t>
      </w:r>
      <w:r w:rsidR="008C4F6B" w:rsidRPr="001732B9">
        <w:rPr>
          <w:b/>
          <w:color w:val="000000"/>
        </w:rPr>
        <w:t xml:space="preserve"> </w:t>
      </w:r>
      <w:r w:rsidRPr="007D5E1A">
        <w:rPr>
          <w:b/>
          <w:color w:val="000000"/>
        </w:rPr>
        <w:t>MEMBERSHIP</w:t>
      </w:r>
      <w:r w:rsidRPr="007D5E1A">
        <w:rPr>
          <w:b/>
        </w:rPr>
        <w:t xml:space="preserve"> AND DESIGNATION:</w:t>
      </w:r>
      <w:r w:rsidR="009A3CCB" w:rsidRPr="001732B9">
        <w:t xml:space="preserve">  The MRB shall comp</w:t>
      </w:r>
      <w:r w:rsidR="00BF1ED1" w:rsidRPr="001732B9">
        <w:t>ri</w:t>
      </w:r>
      <w:r w:rsidR="009A3CCB" w:rsidRPr="001732B9">
        <w:t>se five physicians and alternates, selected from medical institutions and private practice</w:t>
      </w:r>
      <w:r w:rsidR="009C3E03" w:rsidRPr="001732B9">
        <w:t>.  These members are</w:t>
      </w:r>
      <w:r w:rsidR="00BF1ED1" w:rsidRPr="001732B9">
        <w:t xml:space="preserve"> appointed </w:t>
      </w:r>
      <w:r w:rsidR="00894BDC" w:rsidRPr="001732B9">
        <w:t xml:space="preserve">by the Secretary of Transportation, upon the recommendation of the FMCSA Administrator, to serve </w:t>
      </w:r>
      <w:r w:rsidR="009C3E03" w:rsidRPr="001732B9">
        <w:t xml:space="preserve">for </w:t>
      </w:r>
      <w:r w:rsidR="00894BDC" w:rsidRPr="001732B9">
        <w:t>a term not to exceed</w:t>
      </w:r>
      <w:r w:rsidR="009C3E03" w:rsidRPr="001732B9">
        <w:t xml:space="preserve"> 2</w:t>
      </w:r>
      <w:r w:rsidR="00894BDC" w:rsidRPr="001732B9">
        <w:t xml:space="preserve"> </w:t>
      </w:r>
      <w:r w:rsidR="009C3E03" w:rsidRPr="001732B9">
        <w:t>year</w:t>
      </w:r>
      <w:r w:rsidR="00894BDC" w:rsidRPr="001732B9">
        <w:t>s</w:t>
      </w:r>
      <w:r w:rsidR="009C3E03" w:rsidRPr="001732B9">
        <w:t>.</w:t>
      </w:r>
      <w:r w:rsidR="00B57E03" w:rsidRPr="001732B9">
        <w:t xml:space="preserve">  </w:t>
      </w:r>
      <w:r w:rsidRPr="007D5E1A">
        <w:t xml:space="preserve">Members serve at the pleasure of the Secretary, subject to their stated terms.  Members may be reappointed to one or more consecutive terms.  Members will be selected from among individuals who are not employees of FMCSA and who are specially qualified to serve on </w:t>
      </w:r>
      <w:r w:rsidR="00A847B2">
        <w:t>MRB</w:t>
      </w:r>
      <w:r w:rsidRPr="007D5E1A">
        <w:t xml:space="preserve"> based on their education, training, or experience.  </w:t>
      </w:r>
      <w:r w:rsidR="00B57E03" w:rsidRPr="001732B9">
        <w:t>M</w:t>
      </w:r>
      <w:r w:rsidR="009A3CCB" w:rsidRPr="001732B9">
        <w:t xml:space="preserve">embers shall </w:t>
      </w:r>
      <w:r w:rsidR="001732B9">
        <w:t>serve as</w:t>
      </w:r>
      <w:r w:rsidR="001732B9" w:rsidRPr="001732B9">
        <w:t xml:space="preserve"> </w:t>
      </w:r>
      <w:r w:rsidR="001732B9">
        <w:t>S</w:t>
      </w:r>
      <w:r w:rsidR="009A3CCB" w:rsidRPr="001732B9">
        <w:t xml:space="preserve">pecial </w:t>
      </w:r>
      <w:r w:rsidR="001732B9">
        <w:t>G</w:t>
      </w:r>
      <w:r w:rsidR="009A3CCB" w:rsidRPr="001732B9">
        <w:t xml:space="preserve">overnment </w:t>
      </w:r>
      <w:r w:rsidR="001732B9">
        <w:t>E</w:t>
      </w:r>
      <w:r w:rsidR="009A3CCB" w:rsidRPr="001732B9">
        <w:t>mployees</w:t>
      </w:r>
      <w:r w:rsidR="001239F4">
        <w:t xml:space="preserve"> under the authority of 5 U.S.C. § 3109</w:t>
      </w:r>
      <w:r w:rsidR="009A3CCB" w:rsidRPr="001732B9">
        <w:t xml:space="preserve">.  Criteria for appointment include medical expertise in a medical specialty, an understanding of medical research methods, </w:t>
      </w:r>
      <w:proofErr w:type="gramStart"/>
      <w:r w:rsidR="009A3CCB" w:rsidRPr="001732B9">
        <w:t>knowledge</w:t>
      </w:r>
      <w:proofErr w:type="gramEnd"/>
      <w:r w:rsidR="009A3CCB" w:rsidRPr="001732B9">
        <w:t xml:space="preserve"> of transportation medical issues, experience on panels that develop </w:t>
      </w:r>
      <w:r w:rsidR="009A3CCB" w:rsidRPr="001732B9">
        <w:lastRenderedPageBreak/>
        <w:t>medical standards, a record of scientific collaboration and professional service, and experience developing teaching programs.  Medical specialties include, but will not be limited to</w:t>
      </w:r>
      <w:r w:rsidR="006C5AC2" w:rsidRPr="001732B9">
        <w:t>,</w:t>
      </w:r>
      <w:r w:rsidR="00BF1ED1" w:rsidRPr="001732B9">
        <w:t xml:space="preserve"> c</w:t>
      </w:r>
      <w:r w:rsidR="009A3CCB" w:rsidRPr="001732B9">
        <w:t xml:space="preserve">ardiovascular and </w:t>
      </w:r>
      <w:proofErr w:type="spellStart"/>
      <w:r w:rsidR="00BF1ED1" w:rsidRPr="001732B9">
        <w:t>c</w:t>
      </w:r>
      <w:r w:rsidR="008D269B">
        <w:t>erebro</w:t>
      </w:r>
      <w:r w:rsidR="009A3CCB" w:rsidRPr="001732B9">
        <w:t>vascular</w:t>
      </w:r>
      <w:proofErr w:type="spellEnd"/>
      <w:r w:rsidR="009A3CCB" w:rsidRPr="001732B9">
        <w:t xml:space="preserve"> </w:t>
      </w:r>
      <w:r w:rsidR="009C3E03" w:rsidRPr="001732B9">
        <w:t>d</w:t>
      </w:r>
      <w:r w:rsidR="009A3CCB" w:rsidRPr="001732B9">
        <w:t xml:space="preserve">iseases, </w:t>
      </w:r>
      <w:r w:rsidR="00BF1ED1" w:rsidRPr="001732B9">
        <w:t>e</w:t>
      </w:r>
      <w:r w:rsidR="009A3CCB" w:rsidRPr="001732B9">
        <w:t xml:space="preserve">ndocrine </w:t>
      </w:r>
      <w:r w:rsidR="00BF1ED1" w:rsidRPr="001732B9">
        <w:t>d</w:t>
      </w:r>
      <w:r w:rsidR="009A3CCB" w:rsidRPr="001732B9">
        <w:t xml:space="preserve">iseases, </w:t>
      </w:r>
      <w:r w:rsidR="00BF1ED1" w:rsidRPr="001732B9">
        <w:t>i</w:t>
      </w:r>
      <w:r w:rsidR="009A3CCB" w:rsidRPr="001732B9">
        <w:t>njury,</w:t>
      </w:r>
      <w:r w:rsidR="00BF1ED1" w:rsidRPr="001732B9">
        <w:t xml:space="preserve"> </w:t>
      </w:r>
      <w:proofErr w:type="spellStart"/>
      <w:r w:rsidR="00BF1ED1" w:rsidRPr="001732B9">
        <w:t>m</w:t>
      </w:r>
      <w:r w:rsidR="009A3CCB" w:rsidRPr="001732B9">
        <w:t>edicolegal</w:t>
      </w:r>
      <w:proofErr w:type="spellEnd"/>
      <w:r w:rsidR="009A3CCB" w:rsidRPr="001732B9">
        <w:t xml:space="preserve"> </w:t>
      </w:r>
      <w:r w:rsidR="00BF1ED1" w:rsidRPr="001732B9">
        <w:t>i</w:t>
      </w:r>
      <w:r w:rsidR="009A3CCB" w:rsidRPr="001732B9">
        <w:t xml:space="preserve">ssues, </w:t>
      </w:r>
      <w:r w:rsidR="00BF1ED1" w:rsidRPr="001732B9">
        <w:t>n</w:t>
      </w:r>
      <w:r w:rsidR="009A3CCB" w:rsidRPr="001732B9">
        <w:t xml:space="preserve">eurological </w:t>
      </w:r>
      <w:r w:rsidR="00BF1ED1" w:rsidRPr="001732B9">
        <w:t>d</w:t>
      </w:r>
      <w:r w:rsidR="009A3CCB" w:rsidRPr="001732B9">
        <w:t xml:space="preserve">isorders, </w:t>
      </w:r>
      <w:r w:rsidR="00BF1ED1" w:rsidRPr="001732B9">
        <w:t>p</w:t>
      </w:r>
      <w:r w:rsidR="009A3CCB" w:rsidRPr="001732B9">
        <w:t xml:space="preserve">sychiatric </w:t>
      </w:r>
      <w:r w:rsidR="00BF1ED1" w:rsidRPr="001732B9">
        <w:t>d</w:t>
      </w:r>
      <w:r w:rsidR="009A3CCB" w:rsidRPr="001732B9">
        <w:t>iseases</w:t>
      </w:r>
      <w:r w:rsidR="00B57E03" w:rsidRPr="001732B9">
        <w:t>,</w:t>
      </w:r>
      <w:r w:rsidR="009A3CCB" w:rsidRPr="001732B9">
        <w:t xml:space="preserve"> and </w:t>
      </w:r>
      <w:r w:rsidR="00BF1ED1" w:rsidRPr="001732B9">
        <w:t>o</w:t>
      </w:r>
      <w:r w:rsidR="009A3CCB" w:rsidRPr="001732B9">
        <w:t xml:space="preserve">ccupational </w:t>
      </w:r>
      <w:r w:rsidR="00BF1ED1" w:rsidRPr="001732B9">
        <w:t>m</w:t>
      </w:r>
      <w:r w:rsidR="009A3CCB" w:rsidRPr="001732B9">
        <w:t>edicine.</w:t>
      </w:r>
    </w:p>
    <w:p w:rsidR="009A3CCB" w:rsidRPr="00D47455" w:rsidRDefault="009A3CCB" w:rsidP="009A3CCB">
      <w:pPr>
        <w:rPr>
          <w:rStyle w:val="Strong"/>
        </w:rPr>
      </w:pPr>
    </w:p>
    <w:p w:rsidR="009A3CCB" w:rsidRPr="001732B9" w:rsidRDefault="009A3CCB" w:rsidP="009A3CCB">
      <w:r w:rsidRPr="001732B9">
        <w:t xml:space="preserve">Any person appointed to fill a vacancy occurring prior to the expiration of the term for which his or her predecessor was appointed shall serve until the expiration date of the predecessor’s term or continue to serve until a replacement is appointed, whichever occurs last.  </w:t>
      </w:r>
      <w:r w:rsidR="008F129E" w:rsidRPr="001732B9">
        <w:t>Notwithstanding</w:t>
      </w:r>
      <w:r w:rsidRPr="001732B9">
        <w:t xml:space="preserve"> the above, the Secretary or his or her designee may terminate an individual’s membership on the Board at his or her discretion.</w:t>
      </w:r>
    </w:p>
    <w:p w:rsidR="009A3CCB" w:rsidRPr="001732B9" w:rsidRDefault="009A3CCB" w:rsidP="009A3CCB">
      <w:pPr>
        <w:ind w:left="720"/>
      </w:pPr>
    </w:p>
    <w:p w:rsidR="001D729F" w:rsidRPr="001732B9" w:rsidRDefault="007D5E1A" w:rsidP="001D729F">
      <w:r w:rsidRPr="007D5E1A">
        <w:rPr>
          <w:b/>
        </w:rPr>
        <w:t xml:space="preserve">13. </w:t>
      </w:r>
      <w:r w:rsidR="008C4F6B" w:rsidRPr="001732B9">
        <w:rPr>
          <w:b/>
        </w:rPr>
        <w:t xml:space="preserve"> </w:t>
      </w:r>
      <w:r w:rsidRPr="007D5E1A">
        <w:rPr>
          <w:b/>
        </w:rPr>
        <w:t>SUBCOMMITTEES:</w:t>
      </w:r>
      <w:r w:rsidR="001D729F" w:rsidRPr="001732B9">
        <w:rPr>
          <w:b/>
        </w:rPr>
        <w:t xml:space="preserve">  </w:t>
      </w:r>
      <w:r w:rsidR="001D729F" w:rsidRPr="001732B9">
        <w:t xml:space="preserve">The FMCSA </w:t>
      </w:r>
      <w:r w:rsidR="009F2739">
        <w:t>shall be</w:t>
      </w:r>
      <w:r w:rsidR="001D729F" w:rsidRPr="001732B9">
        <w:t xml:space="preserve"> authori</w:t>
      </w:r>
      <w:r w:rsidR="009F2739">
        <w:t>zed</w:t>
      </w:r>
      <w:r w:rsidR="001D729F" w:rsidRPr="001732B9">
        <w:t xml:space="preserve"> to </w:t>
      </w:r>
      <w:r w:rsidR="009F2739">
        <w:t>establish</w:t>
      </w:r>
      <w:r w:rsidR="009F2739" w:rsidRPr="001732B9">
        <w:t xml:space="preserve"> </w:t>
      </w:r>
      <w:r w:rsidR="001D729F" w:rsidRPr="001732B9">
        <w:t xml:space="preserve">subcommittees. Subcommittees </w:t>
      </w:r>
      <w:r w:rsidR="009F2739">
        <w:t xml:space="preserve">shall not work independently of the chartered </w:t>
      </w:r>
      <w:r w:rsidR="00486F4C">
        <w:t>MRB</w:t>
      </w:r>
      <w:r w:rsidR="009F2739">
        <w:t xml:space="preserve">, and shall </w:t>
      </w:r>
      <w:r w:rsidR="001D729F" w:rsidRPr="001732B9">
        <w:t xml:space="preserve">report </w:t>
      </w:r>
      <w:r w:rsidR="009F2739">
        <w:t>all</w:t>
      </w:r>
      <w:r w:rsidR="00A13B78">
        <w:t xml:space="preserve"> of</w:t>
      </w:r>
      <w:r w:rsidR="009F2739">
        <w:t xml:space="preserve"> their recommendations and advice to the full </w:t>
      </w:r>
      <w:r w:rsidR="001D729F" w:rsidRPr="001732B9">
        <w:t>MRB</w:t>
      </w:r>
      <w:r w:rsidR="009F2739">
        <w:t xml:space="preserve"> for deliberation and discussion.  Subcommittees</w:t>
      </w:r>
      <w:r w:rsidR="001D729F" w:rsidRPr="001732B9">
        <w:t xml:space="preserve"> must not </w:t>
      </w:r>
      <w:r w:rsidR="009F2739">
        <w:t xml:space="preserve">report </w:t>
      </w:r>
      <w:r w:rsidR="001D729F" w:rsidRPr="001732B9">
        <w:t>advice or work products directly to FMCSA.</w:t>
      </w:r>
    </w:p>
    <w:p w:rsidR="001D729F" w:rsidRPr="001732B9" w:rsidRDefault="001D729F" w:rsidP="009A3CCB">
      <w:pPr>
        <w:ind w:left="720"/>
      </w:pPr>
    </w:p>
    <w:p w:rsidR="009A3CCB" w:rsidRPr="001732B9" w:rsidRDefault="007D5E1A" w:rsidP="007F69B5">
      <w:r w:rsidRPr="007D5E1A">
        <w:rPr>
          <w:b/>
        </w:rPr>
        <w:t xml:space="preserve">14. </w:t>
      </w:r>
      <w:r w:rsidR="008C4F6B" w:rsidRPr="001732B9">
        <w:rPr>
          <w:b/>
        </w:rPr>
        <w:t xml:space="preserve"> </w:t>
      </w:r>
      <w:r w:rsidRPr="007D5E1A">
        <w:rPr>
          <w:b/>
        </w:rPr>
        <w:t>RECORDKEEPING:</w:t>
      </w:r>
      <w:r w:rsidR="007F69B5" w:rsidRPr="001732B9">
        <w:rPr>
          <w:b/>
        </w:rPr>
        <w:t xml:space="preserve">  </w:t>
      </w:r>
      <w:r w:rsidR="009A3CCB" w:rsidRPr="001732B9">
        <w:t xml:space="preserve">All records of </w:t>
      </w:r>
      <w:r w:rsidR="00486F4C">
        <w:t>MRB</w:t>
      </w:r>
      <w:r w:rsidR="009A3CCB" w:rsidRPr="001732B9">
        <w:t xml:space="preserve">, formally and informally established subcommittees, or other subgroups of </w:t>
      </w:r>
      <w:r w:rsidR="00A847B2">
        <w:t>MRB</w:t>
      </w:r>
      <w:r w:rsidR="009A3CCB" w:rsidRPr="001732B9">
        <w:t>, shall be handled in accordance with General Records Schedule 26, Item 2</w:t>
      </w:r>
      <w:r w:rsidR="006C5AC2" w:rsidRPr="001732B9">
        <w:t>,</w:t>
      </w:r>
      <w:r w:rsidR="009A3CCB" w:rsidRPr="001732B9">
        <w:t xml:space="preserve"> </w:t>
      </w:r>
      <w:r w:rsidR="009F2739">
        <w:t>and</w:t>
      </w:r>
      <w:r w:rsidR="009F2739" w:rsidRPr="001732B9">
        <w:t xml:space="preserve"> </w:t>
      </w:r>
      <w:r w:rsidR="009A3CCB" w:rsidRPr="001732B9">
        <w:t>other approved agency records disposition schedule.</w:t>
      </w:r>
      <w:r w:rsidR="00CA2D56" w:rsidRPr="001732B9">
        <w:t xml:space="preserve">  These records shall be available for public inspection and copying, subject to the Freedom of </w:t>
      </w:r>
      <w:r w:rsidR="006C5AC2" w:rsidRPr="001732B9">
        <w:t>I</w:t>
      </w:r>
      <w:r w:rsidR="00CA2D56" w:rsidRPr="001732B9">
        <w:t>nformation Act</w:t>
      </w:r>
      <w:r w:rsidR="004B348E" w:rsidRPr="001732B9">
        <w:t>,</w:t>
      </w:r>
      <w:r w:rsidR="00CA2D56" w:rsidRPr="001732B9">
        <w:t xml:space="preserve"> </w:t>
      </w:r>
      <w:r w:rsidR="009F2739">
        <w:t xml:space="preserve">as amended, </w:t>
      </w:r>
      <w:r w:rsidR="00CA2D56" w:rsidRPr="001732B9">
        <w:t xml:space="preserve">5 U.S.C. </w:t>
      </w:r>
      <w:r w:rsidR="006C5AC2" w:rsidRPr="001732B9">
        <w:t xml:space="preserve">§ </w:t>
      </w:r>
      <w:r w:rsidR="00CA2D56" w:rsidRPr="001732B9">
        <w:t>552.</w:t>
      </w:r>
    </w:p>
    <w:p w:rsidR="009A3CCB" w:rsidRPr="001732B9" w:rsidRDefault="009A3CCB" w:rsidP="009A3CCB">
      <w:pPr>
        <w:ind w:left="720"/>
      </w:pPr>
    </w:p>
    <w:p w:rsidR="00127433" w:rsidRPr="001732B9" w:rsidRDefault="007D5E1A" w:rsidP="001239F4">
      <w:pPr>
        <w:autoSpaceDE w:val="0"/>
        <w:autoSpaceDN w:val="0"/>
        <w:adjustRightInd w:val="0"/>
      </w:pPr>
      <w:r w:rsidRPr="007D5E1A">
        <w:rPr>
          <w:b/>
        </w:rPr>
        <w:t xml:space="preserve">15. </w:t>
      </w:r>
      <w:r w:rsidR="008C4F6B" w:rsidRPr="001732B9">
        <w:rPr>
          <w:b/>
        </w:rPr>
        <w:t xml:space="preserve"> </w:t>
      </w:r>
      <w:r w:rsidRPr="007D5E1A">
        <w:rPr>
          <w:b/>
        </w:rPr>
        <w:t>FILING DATE:</w:t>
      </w:r>
      <w:r w:rsidR="009A3CCB" w:rsidRPr="001732B9">
        <w:t xml:space="preserve">  Th</w:t>
      </w:r>
      <w:r w:rsidR="000D6CD7" w:rsidRPr="001732B9">
        <w:t xml:space="preserve">e </w:t>
      </w:r>
      <w:r w:rsidR="00B57E03" w:rsidRPr="001732B9">
        <w:t>filing date of this renewed charter is</w:t>
      </w:r>
      <w:r w:rsidR="00D47455">
        <w:t xml:space="preserve"> November 2</w:t>
      </w:r>
      <w:r w:rsidR="000F7995">
        <w:t>, 2011</w:t>
      </w:r>
      <w:r w:rsidR="000D6CD7" w:rsidRPr="001732B9">
        <w:t>.</w:t>
      </w:r>
      <w:r w:rsidR="00B57E03" w:rsidRPr="001732B9" w:rsidDel="00B57E03">
        <w:t xml:space="preserve"> </w:t>
      </w:r>
      <w:r w:rsidR="001239F4">
        <w:t xml:space="preserve"> </w:t>
      </w:r>
      <w:r w:rsidR="006C5AC2" w:rsidRPr="001732B9">
        <w:t>If not renewed, this charter will</w:t>
      </w:r>
      <w:r w:rsidR="002A585C" w:rsidRPr="001732B9">
        <w:t xml:space="preserve"> expir</w:t>
      </w:r>
      <w:r w:rsidR="006C5AC2" w:rsidRPr="001732B9">
        <w:t>e on</w:t>
      </w:r>
      <w:r w:rsidR="002A585C" w:rsidRPr="001732B9">
        <w:t xml:space="preserve"> </w:t>
      </w:r>
      <w:r w:rsidR="00D47455">
        <w:t>November 2, 2013</w:t>
      </w:r>
      <w:r w:rsidR="000F7995">
        <w:t>.</w:t>
      </w:r>
    </w:p>
    <w:sectPr w:rsidR="00127433" w:rsidRPr="001732B9" w:rsidSect="001732B9">
      <w:head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AE6" w:rsidRDefault="00593AE6">
      <w:r>
        <w:separator/>
      </w:r>
    </w:p>
  </w:endnote>
  <w:endnote w:type="continuationSeparator" w:id="0">
    <w:p w:rsidR="00593AE6" w:rsidRDefault="00593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AE6" w:rsidRDefault="00593AE6">
      <w:r>
        <w:separator/>
      </w:r>
    </w:p>
  </w:footnote>
  <w:footnote w:type="continuationSeparator" w:id="0">
    <w:p w:rsidR="00593AE6" w:rsidRDefault="00593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C05" w:rsidRDefault="00E23342">
    <w:pPr>
      <w:pStyle w:val="Header"/>
      <w:jc w:val="right"/>
    </w:pPr>
    <w:fldSimple w:instr=" PAGE   \* MERGEFORMAT ">
      <w:r w:rsidR="00D47455">
        <w:rPr>
          <w:noProof/>
        </w:rPr>
        <w:t>2</w:t>
      </w:r>
    </w:fldSimple>
  </w:p>
  <w:p w:rsidR="00634C05" w:rsidRDefault="00634C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508F6"/>
    <w:multiLevelType w:val="hybridMultilevel"/>
    <w:tmpl w:val="29FE50D6"/>
    <w:lvl w:ilvl="0" w:tplc="3EF83A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37FA1"/>
    <w:multiLevelType w:val="hybridMultilevel"/>
    <w:tmpl w:val="2BACA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B23A20"/>
    <w:multiLevelType w:val="hybridMultilevel"/>
    <w:tmpl w:val="F7AE7F0E"/>
    <w:lvl w:ilvl="0" w:tplc="83BE73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F14AA"/>
    <w:multiLevelType w:val="hybridMultilevel"/>
    <w:tmpl w:val="DD00F4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7A2EEA"/>
    <w:multiLevelType w:val="hybridMultilevel"/>
    <w:tmpl w:val="73EEDF28"/>
    <w:lvl w:ilvl="0" w:tplc="805EFA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555F9"/>
    <w:multiLevelType w:val="hybridMultilevel"/>
    <w:tmpl w:val="435C9C48"/>
    <w:lvl w:ilvl="0" w:tplc="DA5205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D24D24"/>
    <w:multiLevelType w:val="hybridMultilevel"/>
    <w:tmpl w:val="8ECEE6FA"/>
    <w:lvl w:ilvl="0" w:tplc="0D4453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A51955"/>
    <w:multiLevelType w:val="hybridMultilevel"/>
    <w:tmpl w:val="8B80434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nsid w:val="42284957"/>
    <w:multiLevelType w:val="hybridMultilevel"/>
    <w:tmpl w:val="DD6AC896"/>
    <w:lvl w:ilvl="0" w:tplc="1A2089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D23C22"/>
    <w:multiLevelType w:val="hybridMultilevel"/>
    <w:tmpl w:val="DBFCF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BB3CCE"/>
    <w:multiLevelType w:val="hybridMultilevel"/>
    <w:tmpl w:val="9244D73C"/>
    <w:lvl w:ilvl="0" w:tplc="FDFEC5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1F6AE3"/>
    <w:multiLevelType w:val="hybridMultilevel"/>
    <w:tmpl w:val="8DD488E4"/>
    <w:lvl w:ilvl="0" w:tplc="9856BB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9F7F08"/>
    <w:multiLevelType w:val="hybridMultilevel"/>
    <w:tmpl w:val="E0223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AC5380"/>
    <w:multiLevelType w:val="hybridMultilevel"/>
    <w:tmpl w:val="1BD076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69E30656"/>
    <w:multiLevelType w:val="hybridMultilevel"/>
    <w:tmpl w:val="9E0A5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F55A5C"/>
    <w:multiLevelType w:val="hybridMultilevel"/>
    <w:tmpl w:val="F77009D2"/>
    <w:lvl w:ilvl="0" w:tplc="5A749F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865421"/>
    <w:multiLevelType w:val="hybridMultilevel"/>
    <w:tmpl w:val="6DAA76EE"/>
    <w:lvl w:ilvl="0" w:tplc="6798AA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num>
  <w:num w:numId="6">
    <w:abstractNumId w:val="9"/>
  </w:num>
  <w:num w:numId="7">
    <w:abstractNumId w:val="2"/>
  </w:num>
  <w:num w:numId="8">
    <w:abstractNumId w:val="15"/>
  </w:num>
  <w:num w:numId="9">
    <w:abstractNumId w:val="5"/>
  </w:num>
  <w:num w:numId="10">
    <w:abstractNumId w:val="8"/>
  </w:num>
  <w:num w:numId="11">
    <w:abstractNumId w:val="10"/>
  </w:num>
  <w:num w:numId="12">
    <w:abstractNumId w:val="4"/>
  </w:num>
  <w:num w:numId="13">
    <w:abstractNumId w:val="16"/>
  </w:num>
  <w:num w:numId="14">
    <w:abstractNumId w:val="0"/>
  </w:num>
  <w:num w:numId="15">
    <w:abstractNumId w:val="11"/>
  </w:num>
  <w:num w:numId="16">
    <w:abstractNumId w:val="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rsids>
    <w:rsidRoot w:val="00716B35"/>
    <w:rsid w:val="000011B6"/>
    <w:rsid w:val="000070C0"/>
    <w:rsid w:val="000117EF"/>
    <w:rsid w:val="000128FF"/>
    <w:rsid w:val="00014A34"/>
    <w:rsid w:val="00014A92"/>
    <w:rsid w:val="0001789B"/>
    <w:rsid w:val="0002037F"/>
    <w:rsid w:val="000333D9"/>
    <w:rsid w:val="00037F65"/>
    <w:rsid w:val="000457BA"/>
    <w:rsid w:val="0005472F"/>
    <w:rsid w:val="0006243F"/>
    <w:rsid w:val="000628D8"/>
    <w:rsid w:val="000653D2"/>
    <w:rsid w:val="00066C21"/>
    <w:rsid w:val="00067769"/>
    <w:rsid w:val="0007016B"/>
    <w:rsid w:val="00071594"/>
    <w:rsid w:val="00074C67"/>
    <w:rsid w:val="00076941"/>
    <w:rsid w:val="000807C0"/>
    <w:rsid w:val="00081E7D"/>
    <w:rsid w:val="0008510B"/>
    <w:rsid w:val="00090E50"/>
    <w:rsid w:val="000A27E5"/>
    <w:rsid w:val="000A64AD"/>
    <w:rsid w:val="000B2656"/>
    <w:rsid w:val="000B5D84"/>
    <w:rsid w:val="000C033A"/>
    <w:rsid w:val="000C15B0"/>
    <w:rsid w:val="000C6298"/>
    <w:rsid w:val="000C6621"/>
    <w:rsid w:val="000D6CD7"/>
    <w:rsid w:val="000E4F6D"/>
    <w:rsid w:val="000E59ED"/>
    <w:rsid w:val="000F7995"/>
    <w:rsid w:val="001038E0"/>
    <w:rsid w:val="00110CCA"/>
    <w:rsid w:val="00115DD8"/>
    <w:rsid w:val="001226E9"/>
    <w:rsid w:val="001239F4"/>
    <w:rsid w:val="00124681"/>
    <w:rsid w:val="001263DF"/>
    <w:rsid w:val="00127433"/>
    <w:rsid w:val="00131AFB"/>
    <w:rsid w:val="0013254E"/>
    <w:rsid w:val="00144405"/>
    <w:rsid w:val="00144CA3"/>
    <w:rsid w:val="0014643A"/>
    <w:rsid w:val="00146DC9"/>
    <w:rsid w:val="00154486"/>
    <w:rsid w:val="00154EF1"/>
    <w:rsid w:val="00164AB4"/>
    <w:rsid w:val="00164F62"/>
    <w:rsid w:val="00165347"/>
    <w:rsid w:val="00171C01"/>
    <w:rsid w:val="001732B9"/>
    <w:rsid w:val="00174BC6"/>
    <w:rsid w:val="00174C4B"/>
    <w:rsid w:val="001768B4"/>
    <w:rsid w:val="00185EB6"/>
    <w:rsid w:val="00186540"/>
    <w:rsid w:val="001A4262"/>
    <w:rsid w:val="001B2E9D"/>
    <w:rsid w:val="001C3440"/>
    <w:rsid w:val="001C42C8"/>
    <w:rsid w:val="001C72B0"/>
    <w:rsid w:val="001D2F2E"/>
    <w:rsid w:val="001D729F"/>
    <w:rsid w:val="001D75B6"/>
    <w:rsid w:val="001E0367"/>
    <w:rsid w:val="001E4B1A"/>
    <w:rsid w:val="001F125A"/>
    <w:rsid w:val="001F1872"/>
    <w:rsid w:val="001F1D67"/>
    <w:rsid w:val="00201829"/>
    <w:rsid w:val="002041A8"/>
    <w:rsid w:val="002047C2"/>
    <w:rsid w:val="002068F6"/>
    <w:rsid w:val="002106FF"/>
    <w:rsid w:val="0021579D"/>
    <w:rsid w:val="00220F46"/>
    <w:rsid w:val="002222FC"/>
    <w:rsid w:val="00226798"/>
    <w:rsid w:val="002300BE"/>
    <w:rsid w:val="00233DB7"/>
    <w:rsid w:val="00240DE3"/>
    <w:rsid w:val="002456A3"/>
    <w:rsid w:val="0025717D"/>
    <w:rsid w:val="0026004E"/>
    <w:rsid w:val="002618F3"/>
    <w:rsid w:val="00262945"/>
    <w:rsid w:val="00280495"/>
    <w:rsid w:val="00283A86"/>
    <w:rsid w:val="00290D87"/>
    <w:rsid w:val="00292CD3"/>
    <w:rsid w:val="002A585C"/>
    <w:rsid w:val="002B1432"/>
    <w:rsid w:val="002B20E6"/>
    <w:rsid w:val="002B33BE"/>
    <w:rsid w:val="002D0216"/>
    <w:rsid w:val="002D4B5B"/>
    <w:rsid w:val="002E08FE"/>
    <w:rsid w:val="002E2953"/>
    <w:rsid w:val="002E2B86"/>
    <w:rsid w:val="00304EE5"/>
    <w:rsid w:val="00306741"/>
    <w:rsid w:val="003105DA"/>
    <w:rsid w:val="00314633"/>
    <w:rsid w:val="00316CC3"/>
    <w:rsid w:val="003208E1"/>
    <w:rsid w:val="00322F76"/>
    <w:rsid w:val="00327179"/>
    <w:rsid w:val="00330F25"/>
    <w:rsid w:val="00330F93"/>
    <w:rsid w:val="00331BAF"/>
    <w:rsid w:val="00331CFD"/>
    <w:rsid w:val="0033290F"/>
    <w:rsid w:val="00337BFE"/>
    <w:rsid w:val="0034148F"/>
    <w:rsid w:val="00342B2C"/>
    <w:rsid w:val="00361C54"/>
    <w:rsid w:val="0036661C"/>
    <w:rsid w:val="00372F12"/>
    <w:rsid w:val="0038062E"/>
    <w:rsid w:val="003962E0"/>
    <w:rsid w:val="00397B6C"/>
    <w:rsid w:val="003A0DCF"/>
    <w:rsid w:val="003B015A"/>
    <w:rsid w:val="003B025D"/>
    <w:rsid w:val="003B314B"/>
    <w:rsid w:val="003B376C"/>
    <w:rsid w:val="003B658E"/>
    <w:rsid w:val="003B6F0C"/>
    <w:rsid w:val="003C7045"/>
    <w:rsid w:val="003D0472"/>
    <w:rsid w:val="003D0812"/>
    <w:rsid w:val="003D1D1F"/>
    <w:rsid w:val="003D1EAF"/>
    <w:rsid w:val="003D5D44"/>
    <w:rsid w:val="003D720E"/>
    <w:rsid w:val="003E2A65"/>
    <w:rsid w:val="003E77A2"/>
    <w:rsid w:val="003F34B6"/>
    <w:rsid w:val="00406060"/>
    <w:rsid w:val="0043405C"/>
    <w:rsid w:val="004350B5"/>
    <w:rsid w:val="00441E56"/>
    <w:rsid w:val="00446BD5"/>
    <w:rsid w:val="004517DC"/>
    <w:rsid w:val="00452094"/>
    <w:rsid w:val="0045710C"/>
    <w:rsid w:val="00460184"/>
    <w:rsid w:val="0046293F"/>
    <w:rsid w:val="00473E14"/>
    <w:rsid w:val="00486F4C"/>
    <w:rsid w:val="00490F73"/>
    <w:rsid w:val="00495C04"/>
    <w:rsid w:val="004B0173"/>
    <w:rsid w:val="004B1AF2"/>
    <w:rsid w:val="004B348E"/>
    <w:rsid w:val="004B34E8"/>
    <w:rsid w:val="004C14D7"/>
    <w:rsid w:val="004D0907"/>
    <w:rsid w:val="004D24FA"/>
    <w:rsid w:val="004D2D77"/>
    <w:rsid w:val="004D4B9F"/>
    <w:rsid w:val="00503B9A"/>
    <w:rsid w:val="00510EE3"/>
    <w:rsid w:val="00512FC7"/>
    <w:rsid w:val="00514742"/>
    <w:rsid w:val="005362E7"/>
    <w:rsid w:val="005370C2"/>
    <w:rsid w:val="00556F4D"/>
    <w:rsid w:val="00567E6D"/>
    <w:rsid w:val="00571CF0"/>
    <w:rsid w:val="00581D9F"/>
    <w:rsid w:val="00584A8A"/>
    <w:rsid w:val="00591D90"/>
    <w:rsid w:val="00593AE6"/>
    <w:rsid w:val="00593C3C"/>
    <w:rsid w:val="005A712F"/>
    <w:rsid w:val="005C413A"/>
    <w:rsid w:val="005E58E0"/>
    <w:rsid w:val="005E7FD1"/>
    <w:rsid w:val="005F6577"/>
    <w:rsid w:val="005F7217"/>
    <w:rsid w:val="00605613"/>
    <w:rsid w:val="00612B22"/>
    <w:rsid w:val="00625025"/>
    <w:rsid w:val="006308D0"/>
    <w:rsid w:val="00634C05"/>
    <w:rsid w:val="006356A1"/>
    <w:rsid w:val="006359E2"/>
    <w:rsid w:val="00635A94"/>
    <w:rsid w:val="00640B85"/>
    <w:rsid w:val="00644090"/>
    <w:rsid w:val="00653404"/>
    <w:rsid w:val="0065641D"/>
    <w:rsid w:val="00660BAA"/>
    <w:rsid w:val="00667540"/>
    <w:rsid w:val="00670789"/>
    <w:rsid w:val="00671BC6"/>
    <w:rsid w:val="00672131"/>
    <w:rsid w:val="00672D83"/>
    <w:rsid w:val="006753CD"/>
    <w:rsid w:val="006827F7"/>
    <w:rsid w:val="0068559B"/>
    <w:rsid w:val="006861D2"/>
    <w:rsid w:val="00686C4A"/>
    <w:rsid w:val="00690704"/>
    <w:rsid w:val="00691CF6"/>
    <w:rsid w:val="006A2E20"/>
    <w:rsid w:val="006A7781"/>
    <w:rsid w:val="006B7289"/>
    <w:rsid w:val="006C0FBC"/>
    <w:rsid w:val="006C1C16"/>
    <w:rsid w:val="006C5AC2"/>
    <w:rsid w:val="006C6686"/>
    <w:rsid w:val="006C6843"/>
    <w:rsid w:val="006C7A0C"/>
    <w:rsid w:val="006D2BB6"/>
    <w:rsid w:val="007011B3"/>
    <w:rsid w:val="00701663"/>
    <w:rsid w:val="0071548C"/>
    <w:rsid w:val="00716522"/>
    <w:rsid w:val="00716B35"/>
    <w:rsid w:val="007261BC"/>
    <w:rsid w:val="007328CD"/>
    <w:rsid w:val="00737F61"/>
    <w:rsid w:val="00746650"/>
    <w:rsid w:val="00750379"/>
    <w:rsid w:val="00750B07"/>
    <w:rsid w:val="007652C8"/>
    <w:rsid w:val="007660B1"/>
    <w:rsid w:val="00766D82"/>
    <w:rsid w:val="00770DF6"/>
    <w:rsid w:val="007730E9"/>
    <w:rsid w:val="0079488B"/>
    <w:rsid w:val="007A70C7"/>
    <w:rsid w:val="007B7182"/>
    <w:rsid w:val="007D4C3C"/>
    <w:rsid w:val="007D5E1A"/>
    <w:rsid w:val="007D7138"/>
    <w:rsid w:val="007E785A"/>
    <w:rsid w:val="007E7A37"/>
    <w:rsid w:val="007E7F31"/>
    <w:rsid w:val="007F1C65"/>
    <w:rsid w:val="007F684B"/>
    <w:rsid w:val="007F69B5"/>
    <w:rsid w:val="00803A35"/>
    <w:rsid w:val="00804123"/>
    <w:rsid w:val="0080531A"/>
    <w:rsid w:val="00811280"/>
    <w:rsid w:val="00811323"/>
    <w:rsid w:val="0081156E"/>
    <w:rsid w:val="008116EE"/>
    <w:rsid w:val="00812465"/>
    <w:rsid w:val="008219EB"/>
    <w:rsid w:val="00841A53"/>
    <w:rsid w:val="00841D01"/>
    <w:rsid w:val="008524B6"/>
    <w:rsid w:val="00852A90"/>
    <w:rsid w:val="00852FF2"/>
    <w:rsid w:val="00854600"/>
    <w:rsid w:val="00855A6F"/>
    <w:rsid w:val="00855C1F"/>
    <w:rsid w:val="00856703"/>
    <w:rsid w:val="00861DA0"/>
    <w:rsid w:val="00865E86"/>
    <w:rsid w:val="008768A7"/>
    <w:rsid w:val="00880D05"/>
    <w:rsid w:val="00882A3B"/>
    <w:rsid w:val="00890AE8"/>
    <w:rsid w:val="00893B00"/>
    <w:rsid w:val="00894BDC"/>
    <w:rsid w:val="00895A09"/>
    <w:rsid w:val="008A3720"/>
    <w:rsid w:val="008A47B6"/>
    <w:rsid w:val="008A5139"/>
    <w:rsid w:val="008A6295"/>
    <w:rsid w:val="008A6E2A"/>
    <w:rsid w:val="008A6FDA"/>
    <w:rsid w:val="008A7CE8"/>
    <w:rsid w:val="008B3549"/>
    <w:rsid w:val="008B7A3E"/>
    <w:rsid w:val="008C4F6B"/>
    <w:rsid w:val="008D269B"/>
    <w:rsid w:val="008D6E21"/>
    <w:rsid w:val="008E509A"/>
    <w:rsid w:val="008F0800"/>
    <w:rsid w:val="008F129E"/>
    <w:rsid w:val="008F2070"/>
    <w:rsid w:val="008F5F66"/>
    <w:rsid w:val="0090257B"/>
    <w:rsid w:val="00902797"/>
    <w:rsid w:val="00906DFF"/>
    <w:rsid w:val="0091422E"/>
    <w:rsid w:val="00916423"/>
    <w:rsid w:val="00917EB4"/>
    <w:rsid w:val="0092030E"/>
    <w:rsid w:val="009221A0"/>
    <w:rsid w:val="00923B10"/>
    <w:rsid w:val="00932FD9"/>
    <w:rsid w:val="009335A3"/>
    <w:rsid w:val="00943745"/>
    <w:rsid w:val="00944843"/>
    <w:rsid w:val="00950B31"/>
    <w:rsid w:val="009525D8"/>
    <w:rsid w:val="00956FFD"/>
    <w:rsid w:val="00960026"/>
    <w:rsid w:val="009732E7"/>
    <w:rsid w:val="00977633"/>
    <w:rsid w:val="00982CDF"/>
    <w:rsid w:val="00984088"/>
    <w:rsid w:val="00984F4C"/>
    <w:rsid w:val="009907D7"/>
    <w:rsid w:val="009A2AAF"/>
    <w:rsid w:val="009A3CCB"/>
    <w:rsid w:val="009A4731"/>
    <w:rsid w:val="009C3E03"/>
    <w:rsid w:val="009C6AB2"/>
    <w:rsid w:val="009D27EF"/>
    <w:rsid w:val="009D692B"/>
    <w:rsid w:val="009E267D"/>
    <w:rsid w:val="009E2C1F"/>
    <w:rsid w:val="009E5E9A"/>
    <w:rsid w:val="009F2739"/>
    <w:rsid w:val="009F6155"/>
    <w:rsid w:val="009F61DC"/>
    <w:rsid w:val="009F6244"/>
    <w:rsid w:val="00A0350D"/>
    <w:rsid w:val="00A04710"/>
    <w:rsid w:val="00A10A06"/>
    <w:rsid w:val="00A11841"/>
    <w:rsid w:val="00A13B78"/>
    <w:rsid w:val="00A14D2D"/>
    <w:rsid w:val="00A22C3E"/>
    <w:rsid w:val="00A27EAC"/>
    <w:rsid w:val="00A3493B"/>
    <w:rsid w:val="00A36AAF"/>
    <w:rsid w:val="00A45F9F"/>
    <w:rsid w:val="00A57F0A"/>
    <w:rsid w:val="00A63F59"/>
    <w:rsid w:val="00A64B92"/>
    <w:rsid w:val="00A71677"/>
    <w:rsid w:val="00A71E4D"/>
    <w:rsid w:val="00A7465A"/>
    <w:rsid w:val="00A847B2"/>
    <w:rsid w:val="00AA344B"/>
    <w:rsid w:val="00AA4176"/>
    <w:rsid w:val="00AA64F9"/>
    <w:rsid w:val="00AC08ED"/>
    <w:rsid w:val="00AC2873"/>
    <w:rsid w:val="00AC3462"/>
    <w:rsid w:val="00AD6746"/>
    <w:rsid w:val="00AD7FCF"/>
    <w:rsid w:val="00AF0138"/>
    <w:rsid w:val="00B05198"/>
    <w:rsid w:val="00B205A9"/>
    <w:rsid w:val="00B21DAC"/>
    <w:rsid w:val="00B221A0"/>
    <w:rsid w:val="00B261DB"/>
    <w:rsid w:val="00B3296B"/>
    <w:rsid w:val="00B4080B"/>
    <w:rsid w:val="00B40B3A"/>
    <w:rsid w:val="00B45F53"/>
    <w:rsid w:val="00B51132"/>
    <w:rsid w:val="00B57E03"/>
    <w:rsid w:val="00B602C5"/>
    <w:rsid w:val="00B6055B"/>
    <w:rsid w:val="00B62EA9"/>
    <w:rsid w:val="00B64EA0"/>
    <w:rsid w:val="00B72923"/>
    <w:rsid w:val="00B92ADC"/>
    <w:rsid w:val="00B93EA5"/>
    <w:rsid w:val="00BB6077"/>
    <w:rsid w:val="00BB6E17"/>
    <w:rsid w:val="00BC3C6D"/>
    <w:rsid w:val="00BD08CD"/>
    <w:rsid w:val="00BD4FDF"/>
    <w:rsid w:val="00BD5CC6"/>
    <w:rsid w:val="00BD5D4D"/>
    <w:rsid w:val="00BD61A8"/>
    <w:rsid w:val="00BE7461"/>
    <w:rsid w:val="00BF03D6"/>
    <w:rsid w:val="00BF1ED1"/>
    <w:rsid w:val="00BF4BB2"/>
    <w:rsid w:val="00C05727"/>
    <w:rsid w:val="00C11552"/>
    <w:rsid w:val="00C13A2C"/>
    <w:rsid w:val="00C25FAE"/>
    <w:rsid w:val="00C32721"/>
    <w:rsid w:val="00C33A97"/>
    <w:rsid w:val="00C37F57"/>
    <w:rsid w:val="00C639ED"/>
    <w:rsid w:val="00C66131"/>
    <w:rsid w:val="00C66B8B"/>
    <w:rsid w:val="00C722F7"/>
    <w:rsid w:val="00C750A3"/>
    <w:rsid w:val="00C76D1D"/>
    <w:rsid w:val="00C80BE6"/>
    <w:rsid w:val="00C82979"/>
    <w:rsid w:val="00C92458"/>
    <w:rsid w:val="00CA05F8"/>
    <w:rsid w:val="00CA09F3"/>
    <w:rsid w:val="00CA2D56"/>
    <w:rsid w:val="00CA7050"/>
    <w:rsid w:val="00CB45D6"/>
    <w:rsid w:val="00CB5A99"/>
    <w:rsid w:val="00CC7716"/>
    <w:rsid w:val="00CD279C"/>
    <w:rsid w:val="00CE193A"/>
    <w:rsid w:val="00CE2817"/>
    <w:rsid w:val="00CE31C3"/>
    <w:rsid w:val="00CE49A4"/>
    <w:rsid w:val="00CF3D57"/>
    <w:rsid w:val="00D01236"/>
    <w:rsid w:val="00D02782"/>
    <w:rsid w:val="00D050D4"/>
    <w:rsid w:val="00D1117E"/>
    <w:rsid w:val="00D369E4"/>
    <w:rsid w:val="00D421B3"/>
    <w:rsid w:val="00D45A53"/>
    <w:rsid w:val="00D47455"/>
    <w:rsid w:val="00D51761"/>
    <w:rsid w:val="00D536FD"/>
    <w:rsid w:val="00D56C42"/>
    <w:rsid w:val="00D82844"/>
    <w:rsid w:val="00D848A4"/>
    <w:rsid w:val="00D92B27"/>
    <w:rsid w:val="00DB1F06"/>
    <w:rsid w:val="00DC1EE1"/>
    <w:rsid w:val="00DC7356"/>
    <w:rsid w:val="00DD775E"/>
    <w:rsid w:val="00DE0291"/>
    <w:rsid w:val="00E0703B"/>
    <w:rsid w:val="00E07545"/>
    <w:rsid w:val="00E11595"/>
    <w:rsid w:val="00E1666A"/>
    <w:rsid w:val="00E21DFA"/>
    <w:rsid w:val="00E22D7E"/>
    <w:rsid w:val="00E23342"/>
    <w:rsid w:val="00E31F30"/>
    <w:rsid w:val="00E3397F"/>
    <w:rsid w:val="00E459F0"/>
    <w:rsid w:val="00E47263"/>
    <w:rsid w:val="00E51B08"/>
    <w:rsid w:val="00E54F4E"/>
    <w:rsid w:val="00E65A6A"/>
    <w:rsid w:val="00E7322E"/>
    <w:rsid w:val="00E910C7"/>
    <w:rsid w:val="00E9142C"/>
    <w:rsid w:val="00EA4A41"/>
    <w:rsid w:val="00EB0534"/>
    <w:rsid w:val="00EB1F83"/>
    <w:rsid w:val="00EB53B1"/>
    <w:rsid w:val="00EC1DE9"/>
    <w:rsid w:val="00EC53A4"/>
    <w:rsid w:val="00EC67B3"/>
    <w:rsid w:val="00ED0732"/>
    <w:rsid w:val="00ED327F"/>
    <w:rsid w:val="00EE6DF3"/>
    <w:rsid w:val="00F05083"/>
    <w:rsid w:val="00F12AF5"/>
    <w:rsid w:val="00F15E16"/>
    <w:rsid w:val="00F172AB"/>
    <w:rsid w:val="00F205ED"/>
    <w:rsid w:val="00F2359F"/>
    <w:rsid w:val="00F25297"/>
    <w:rsid w:val="00F25A74"/>
    <w:rsid w:val="00F378F0"/>
    <w:rsid w:val="00F41B48"/>
    <w:rsid w:val="00F44F53"/>
    <w:rsid w:val="00F5640E"/>
    <w:rsid w:val="00F5786E"/>
    <w:rsid w:val="00F64843"/>
    <w:rsid w:val="00F66455"/>
    <w:rsid w:val="00F958C7"/>
    <w:rsid w:val="00F96E2C"/>
    <w:rsid w:val="00FA104B"/>
    <w:rsid w:val="00FA4CBC"/>
    <w:rsid w:val="00FA63F4"/>
    <w:rsid w:val="00FB3798"/>
    <w:rsid w:val="00FB4858"/>
    <w:rsid w:val="00FB4BAB"/>
    <w:rsid w:val="00FC3210"/>
    <w:rsid w:val="00FC51D8"/>
    <w:rsid w:val="00FD3FC6"/>
    <w:rsid w:val="00FE0241"/>
    <w:rsid w:val="00FE0826"/>
    <w:rsid w:val="00FE447E"/>
    <w:rsid w:val="00FF0D32"/>
    <w:rsid w:val="00FF3AF9"/>
    <w:rsid w:val="00FF57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8CD"/>
    <w:rPr>
      <w:sz w:val="24"/>
      <w:szCs w:val="24"/>
    </w:rPr>
  </w:style>
  <w:style w:type="paragraph" w:styleId="Heading1">
    <w:name w:val="heading 1"/>
    <w:basedOn w:val="Normal"/>
    <w:next w:val="Normal"/>
    <w:qFormat/>
    <w:rsid w:val="00770DF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basedOn w:val="Normal"/>
    <w:autoRedefine/>
    <w:rsid w:val="00716B35"/>
    <w:pPr>
      <w:spacing w:before="120" w:after="120"/>
      <w:jc w:val="center"/>
    </w:pPr>
    <w:rPr>
      <w:rFonts w:ascii="Arial Narrow" w:hAnsi="Arial Narrow"/>
      <w:b/>
      <w:sz w:val="22"/>
      <w:szCs w:val="22"/>
    </w:rPr>
  </w:style>
  <w:style w:type="paragraph" w:styleId="Footer">
    <w:name w:val="footer"/>
    <w:basedOn w:val="Normal"/>
    <w:rsid w:val="00B93EA5"/>
    <w:pPr>
      <w:tabs>
        <w:tab w:val="center" w:pos="4320"/>
        <w:tab w:val="right" w:pos="8640"/>
      </w:tabs>
    </w:pPr>
  </w:style>
  <w:style w:type="character" w:styleId="PageNumber">
    <w:name w:val="page number"/>
    <w:basedOn w:val="DefaultParagraphFont"/>
    <w:rsid w:val="00B93EA5"/>
  </w:style>
  <w:style w:type="paragraph" w:styleId="Header">
    <w:name w:val="header"/>
    <w:basedOn w:val="Normal"/>
    <w:link w:val="HeaderChar"/>
    <w:uiPriority w:val="99"/>
    <w:rsid w:val="00716522"/>
    <w:pPr>
      <w:tabs>
        <w:tab w:val="center" w:pos="4320"/>
        <w:tab w:val="right" w:pos="8640"/>
      </w:tabs>
    </w:pPr>
  </w:style>
  <w:style w:type="character" w:styleId="Hyperlink">
    <w:name w:val="Hyperlink"/>
    <w:basedOn w:val="DefaultParagraphFont"/>
    <w:rsid w:val="00571CF0"/>
    <w:rPr>
      <w:color w:val="0000FF"/>
      <w:u w:val="single"/>
    </w:rPr>
  </w:style>
  <w:style w:type="character" w:styleId="Strong">
    <w:name w:val="Strong"/>
    <w:basedOn w:val="DefaultParagraphFont"/>
    <w:qFormat/>
    <w:rsid w:val="00171C01"/>
    <w:rPr>
      <w:b/>
      <w:bCs/>
    </w:rPr>
  </w:style>
  <w:style w:type="paragraph" w:styleId="BalloonText">
    <w:name w:val="Balloon Text"/>
    <w:basedOn w:val="Normal"/>
    <w:semiHidden/>
    <w:rsid w:val="003C7045"/>
    <w:rPr>
      <w:rFonts w:ascii="Tahoma" w:hAnsi="Tahoma" w:cs="Tahoma"/>
      <w:sz w:val="16"/>
      <w:szCs w:val="16"/>
    </w:rPr>
  </w:style>
  <w:style w:type="character" w:styleId="CommentReference">
    <w:name w:val="annotation reference"/>
    <w:basedOn w:val="DefaultParagraphFont"/>
    <w:semiHidden/>
    <w:rsid w:val="00811323"/>
    <w:rPr>
      <w:sz w:val="16"/>
      <w:szCs w:val="16"/>
    </w:rPr>
  </w:style>
  <w:style w:type="paragraph" w:styleId="CommentText">
    <w:name w:val="annotation text"/>
    <w:basedOn w:val="Normal"/>
    <w:semiHidden/>
    <w:rsid w:val="00811323"/>
    <w:rPr>
      <w:sz w:val="20"/>
      <w:szCs w:val="20"/>
    </w:rPr>
  </w:style>
  <w:style w:type="paragraph" w:styleId="CommentSubject">
    <w:name w:val="annotation subject"/>
    <w:basedOn w:val="CommentText"/>
    <w:next w:val="CommentText"/>
    <w:semiHidden/>
    <w:rsid w:val="00811323"/>
    <w:rPr>
      <w:b/>
      <w:bCs/>
    </w:rPr>
  </w:style>
  <w:style w:type="character" w:customStyle="1" w:styleId="HeaderChar">
    <w:name w:val="Header Char"/>
    <w:basedOn w:val="DefaultParagraphFont"/>
    <w:link w:val="Header"/>
    <w:uiPriority w:val="99"/>
    <w:rsid w:val="000A27E5"/>
    <w:rPr>
      <w:sz w:val="24"/>
      <w:szCs w:val="24"/>
    </w:rPr>
  </w:style>
  <w:style w:type="paragraph" w:styleId="ListParagraph">
    <w:name w:val="List Paragraph"/>
    <w:basedOn w:val="Normal"/>
    <w:uiPriority w:val="34"/>
    <w:qFormat/>
    <w:rsid w:val="00342B2C"/>
    <w:pPr>
      <w:ind w:left="720"/>
      <w:contextualSpacing/>
    </w:pPr>
  </w:style>
  <w:style w:type="paragraph" w:customStyle="1" w:styleId="Default">
    <w:name w:val="Default"/>
    <w:rsid w:val="0043405C"/>
    <w:pPr>
      <w:autoSpaceDE w:val="0"/>
      <w:autoSpaceDN w:val="0"/>
      <w:adjustRightInd w:val="0"/>
    </w:pPr>
    <w:rPr>
      <w:color w:val="000000"/>
      <w:sz w:val="24"/>
      <w:szCs w:val="24"/>
    </w:rPr>
  </w:style>
  <w:style w:type="paragraph" w:styleId="Revision">
    <w:name w:val="Revision"/>
    <w:hidden/>
    <w:uiPriority w:val="99"/>
    <w:semiHidden/>
    <w:rsid w:val="00A13B78"/>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AADE4-04B8-4207-A3F7-180788C5D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1106</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ACTION MEMORANDUM TO THE SECRETARY</vt:lpstr>
    </vt:vector>
  </TitlesOfParts>
  <Company>FMCSA</Company>
  <LinksUpToDate>false</LinksUpToDate>
  <CharactersWithSpaces>7367</CharactersWithSpaces>
  <SharedDoc>false</SharedDoc>
  <HLinks>
    <vt:vector size="6" baseType="variant">
      <vt:variant>
        <vt:i4>4259858</vt:i4>
      </vt:variant>
      <vt:variant>
        <vt:i4>0</vt:i4>
      </vt:variant>
      <vt:variant>
        <vt:i4>0</vt:i4>
      </vt:variant>
      <vt:variant>
        <vt:i4>5</vt:i4>
      </vt:variant>
      <vt:variant>
        <vt:lpwstr>http://www.mrb.fmcsa.dot.gov/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MEMORANDUM TO THE SECRETARY</dc:title>
  <dc:creator>tracey.lyles</dc:creator>
  <cp:lastModifiedBy>angela.ward</cp:lastModifiedBy>
  <cp:revision>2</cp:revision>
  <cp:lastPrinted>2011-12-15T20:36:00Z</cp:lastPrinted>
  <dcterms:created xsi:type="dcterms:W3CDTF">2011-12-15T21:00:00Z</dcterms:created>
  <dcterms:modified xsi:type="dcterms:W3CDTF">2011-12-15T21:00:00Z</dcterms:modified>
</cp:coreProperties>
</file>