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E8" w:rsidRDefault="00DF72E8" w:rsidP="00DF72E8">
      <w:pPr>
        <w:pStyle w:val="Style1"/>
        <w:ind w:left="0"/>
        <w:jc w:val="center"/>
        <w:outlineLvl w:val="0"/>
      </w:pPr>
      <w:bookmarkStart w:id="0" w:name="_Toc254955192"/>
      <w:bookmarkStart w:id="1" w:name="_Toc253638827"/>
      <w:r>
        <w:t>CHAPTER 70</w:t>
      </w:r>
      <w:bookmarkEnd w:id="0"/>
    </w:p>
    <w:p w:rsidR="00DF72E8" w:rsidRPr="0031485E" w:rsidRDefault="00DF72E8" w:rsidP="00DF72E8">
      <w:pPr>
        <w:pStyle w:val="NoSpacing"/>
        <w:jc w:val="center"/>
        <w:rPr>
          <w:b/>
        </w:rPr>
      </w:pPr>
      <w:r w:rsidRPr="0031485E">
        <w:rPr>
          <w:b/>
        </w:rPr>
        <w:t>EQUIPMENT/SUPPLIES</w:t>
      </w:r>
      <w:r w:rsidR="0019102F" w:rsidRPr="0031485E">
        <w:rPr>
          <w:b/>
        </w:rPr>
        <w:fldChar w:fldCharType="begin"/>
      </w:r>
      <w:r w:rsidRPr="0031485E">
        <w:rPr>
          <w:b/>
        </w:rPr>
        <w:instrText xml:space="preserve"> XE "CHAPTER 70 – EQUIPMENT/SUPPLIES" </w:instrText>
      </w:r>
      <w:r w:rsidR="0019102F" w:rsidRPr="0031485E">
        <w:rPr>
          <w:b/>
        </w:rPr>
        <w:fldChar w:fldCharType="end"/>
      </w:r>
    </w:p>
    <w:p w:rsidR="00DF72E8" w:rsidRPr="00065355" w:rsidRDefault="00DF72E8" w:rsidP="00DF72E8">
      <w:pPr>
        <w:pStyle w:val="Level1-11"/>
      </w:pPr>
    </w:p>
    <w:p w:rsidR="00DF72E8" w:rsidRDefault="00DF72E8" w:rsidP="00DF72E8">
      <w:pPr>
        <w:pStyle w:val="Level1-11"/>
        <w:outlineLvl w:val="1"/>
      </w:pPr>
      <w:bookmarkStart w:id="2" w:name="_Toc82387915"/>
      <w:bookmarkStart w:id="3" w:name="_Toc83168366"/>
      <w:bookmarkStart w:id="4" w:name="_Toc87255680"/>
      <w:bookmarkStart w:id="5" w:name="_Toc87259253"/>
      <w:bookmarkStart w:id="6" w:name="_Toc98137468"/>
      <w:bookmarkStart w:id="7" w:name="_Toc254955193"/>
      <w:r>
        <w:t xml:space="preserve">National </w:t>
      </w:r>
      <w:r w:rsidR="00150AE2">
        <w:t xml:space="preserve">Incident </w:t>
      </w:r>
      <w:r>
        <w:t>Radio Support Cache (NIRSC)</w:t>
      </w:r>
      <w:bookmarkEnd w:id="2"/>
      <w:bookmarkEnd w:id="3"/>
      <w:bookmarkEnd w:id="4"/>
      <w:bookmarkEnd w:id="5"/>
      <w:bookmarkEnd w:id="6"/>
      <w:bookmarkEnd w:id="7"/>
      <w:r w:rsidR="0019102F">
        <w:fldChar w:fldCharType="begin"/>
      </w:r>
      <w:r>
        <w:instrText xml:space="preserve"> XE "</w:instrText>
      </w:r>
      <w:r w:rsidRPr="00ED4C99">
        <w:instrText>National Interagency Radio Support Cache (NIRSC)</w:instrText>
      </w:r>
      <w:r>
        <w:instrText xml:space="preserve">" </w:instrText>
      </w:r>
      <w:r w:rsidR="0019102F">
        <w:fldChar w:fldCharType="end"/>
      </w:r>
    </w:p>
    <w:p w:rsidR="00DF72E8" w:rsidRDefault="00DF72E8" w:rsidP="00DF72E8">
      <w:pPr>
        <w:jc w:val="both"/>
      </w:pPr>
      <w:r>
        <w:t xml:space="preserve">For a complete listing of NIRSC telecommunications components, refer to the National Incident Radio Support Cache User’s Guide, NFES </w:t>
      </w:r>
      <w:r w:rsidR="007866D6">
        <w:t>00</w:t>
      </w:r>
      <w:r>
        <w:t xml:space="preserve">0968, or the NWCG Fire Supplies and Equipment Catalog, Part 1, NFES </w:t>
      </w:r>
      <w:r w:rsidR="007866D6">
        <w:t>00</w:t>
      </w:r>
      <w:r>
        <w:t>0362</w:t>
      </w:r>
      <w:r w:rsidR="00DE6F12">
        <w:t xml:space="preserve"> (</w:t>
      </w:r>
      <w:r w:rsidR="00DE6F12" w:rsidRPr="00DE6F12">
        <w:t>http://www.nwcg.gov/pms/pubs/catalog.htm</w:t>
      </w:r>
      <w:r w:rsidR="00DE6F12">
        <w:t>)</w:t>
      </w:r>
      <w:r>
        <w:t>.</w:t>
      </w:r>
    </w:p>
    <w:p w:rsidR="00DF72E8" w:rsidRDefault="00DF72E8" w:rsidP="00DF72E8">
      <w:pPr>
        <w:pStyle w:val="Level1-11"/>
      </w:pPr>
      <w:bookmarkStart w:id="8" w:name="_Toc82387916"/>
      <w:bookmarkStart w:id="9" w:name="_Toc83168367"/>
      <w:bookmarkStart w:id="10" w:name="_Toc87255681"/>
      <w:bookmarkStart w:id="11" w:name="_Toc87259254"/>
      <w:bookmarkStart w:id="12" w:name="_Toc98137469"/>
    </w:p>
    <w:p w:rsidR="00DF72E8" w:rsidRDefault="00DF72E8" w:rsidP="00DF72E8">
      <w:pPr>
        <w:pStyle w:val="Level1-11"/>
        <w:outlineLvl w:val="1"/>
      </w:pPr>
      <w:bookmarkStart w:id="13" w:name="_Toc254955194"/>
      <w:r>
        <w:t>National Contract Mobile Food Services</w:t>
      </w:r>
      <w:r w:rsidR="0019102F">
        <w:fldChar w:fldCharType="begin"/>
      </w:r>
      <w:r>
        <w:instrText xml:space="preserve"> XE "National Contract Mobile Food Services" </w:instrText>
      </w:r>
      <w:r w:rsidR="0019102F">
        <w:fldChar w:fldCharType="end"/>
      </w:r>
      <w:r>
        <w:t xml:space="preserve"> and National Contract Mobile Shower Facilities</w:t>
      </w:r>
      <w:bookmarkEnd w:id="8"/>
      <w:bookmarkEnd w:id="9"/>
      <w:bookmarkEnd w:id="10"/>
      <w:bookmarkEnd w:id="11"/>
      <w:bookmarkEnd w:id="12"/>
      <w:bookmarkEnd w:id="13"/>
      <w:r w:rsidR="0019102F">
        <w:fldChar w:fldCharType="begin"/>
      </w:r>
      <w:r>
        <w:instrText xml:space="preserve"> XE "National Contract Mobile Shower Facilities" </w:instrText>
      </w:r>
      <w:r w:rsidR="0019102F">
        <w:fldChar w:fldCharType="end"/>
      </w:r>
    </w:p>
    <w:p w:rsidR="00DF72E8" w:rsidRPr="00DD7EA0" w:rsidRDefault="00DF72E8" w:rsidP="00DF72E8">
      <w:pPr>
        <w:jc w:val="both"/>
        <w:rPr>
          <w:color w:val="548DD4"/>
          <w:u w:val="single"/>
        </w:rPr>
      </w:pPr>
      <w:r>
        <w:t xml:space="preserve">For a complete listing of the Schedule of Items and contract specifications for the National Mobile Food Service Contract and National Mobile Shower Facilities Contract, refer to the current National Contract Mobile Food Services publication, NFES </w:t>
      </w:r>
      <w:r w:rsidR="007866D6">
        <w:t>00</w:t>
      </w:r>
      <w:r>
        <w:t xml:space="preserve">1276, and </w:t>
      </w:r>
      <w:proofErr w:type="gramStart"/>
      <w:r>
        <w:t>the  National</w:t>
      </w:r>
      <w:proofErr w:type="gramEnd"/>
      <w:r>
        <w:t xml:space="preserve"> Contract Mobile Shower Facilities publication, NFES </w:t>
      </w:r>
      <w:r w:rsidR="007866D6">
        <w:t>00</w:t>
      </w:r>
      <w:r>
        <w:t xml:space="preserve">2729.  This information can also be found at the following web site:  </w:t>
      </w:r>
      <w:r w:rsidRPr="00DD7EA0">
        <w:rPr>
          <w:color w:val="433AEE"/>
          <w:u w:val="single"/>
        </w:rPr>
        <w:t>http://www.fs.fed.us/fire/contracting/</w:t>
      </w:r>
    </w:p>
    <w:p w:rsidR="00DF72E8" w:rsidRDefault="00DF72E8" w:rsidP="00DF72E8"/>
    <w:p w:rsidR="00DF72E8" w:rsidRDefault="00DF72E8" w:rsidP="00DF72E8">
      <w:pPr>
        <w:pStyle w:val="Level1-11"/>
        <w:outlineLvl w:val="1"/>
      </w:pPr>
      <w:bookmarkStart w:id="14" w:name="_Toc98137472"/>
      <w:bookmarkStart w:id="15" w:name="_Toc254955195"/>
      <w:bookmarkStart w:id="16" w:name="_Toc82387919"/>
      <w:bookmarkStart w:id="17" w:name="_Toc83168370"/>
      <w:bookmarkStart w:id="18" w:name="_Toc87255684"/>
      <w:bookmarkStart w:id="19" w:name="_Toc87259257"/>
      <w:r>
        <w:t>Fire/Project Remote Automatic Weather Stations</w:t>
      </w:r>
      <w:r w:rsidR="0019102F">
        <w:fldChar w:fldCharType="begin"/>
      </w:r>
      <w:r>
        <w:instrText xml:space="preserve"> XE "</w:instrText>
      </w:r>
      <w:r w:rsidRPr="00593141">
        <w:instrText>Fire/Project Remote Automatic Weather Stations</w:instrText>
      </w:r>
      <w:r>
        <w:instrText xml:space="preserve"> </w:instrText>
      </w:r>
      <w:r w:rsidR="0019102F">
        <w:fldChar w:fldCharType="end"/>
      </w:r>
      <w:r>
        <w:t>, (</w:t>
      </w:r>
      <w:r w:rsidR="00C86ABC">
        <w:t>I</w:t>
      </w:r>
      <w:r>
        <w:t>RAWS</w:t>
      </w:r>
      <w:r w:rsidR="0019102F">
        <w:fldChar w:fldCharType="begin"/>
      </w:r>
      <w:r>
        <w:instrText xml:space="preserve"> XE "</w:instrText>
      </w:r>
      <w:r w:rsidRPr="00D61407">
        <w:instrText>FRAWS</w:instrText>
      </w:r>
      <w:r>
        <w:instrText xml:space="preserve">" </w:instrText>
      </w:r>
      <w:r w:rsidR="0019102F">
        <w:fldChar w:fldCharType="end"/>
      </w:r>
      <w:r>
        <w:t xml:space="preserve">-NFES </w:t>
      </w:r>
      <w:r w:rsidR="007866D6">
        <w:t>00</w:t>
      </w:r>
      <w:r>
        <w:t>5869/PRAWS</w:t>
      </w:r>
      <w:r w:rsidR="0019102F">
        <w:fldChar w:fldCharType="begin"/>
      </w:r>
      <w:r>
        <w:instrText xml:space="preserve"> XE "</w:instrText>
      </w:r>
      <w:r w:rsidRPr="00930834">
        <w:instrText>PRAWS</w:instrText>
      </w:r>
      <w:r>
        <w:instrText xml:space="preserve">" </w:instrText>
      </w:r>
      <w:r w:rsidR="0019102F">
        <w:fldChar w:fldCharType="end"/>
      </w:r>
      <w:r>
        <w:t xml:space="preserve">-NFES </w:t>
      </w:r>
      <w:r w:rsidR="007866D6">
        <w:t>00</w:t>
      </w:r>
      <w:r>
        <w:t>5870)</w:t>
      </w:r>
      <w:bookmarkEnd w:id="14"/>
      <w:bookmarkEnd w:id="15"/>
    </w:p>
    <w:p w:rsidR="007F2C23" w:rsidRDefault="00DF72E8" w:rsidP="00DF72E8">
      <w:pPr>
        <w:jc w:val="both"/>
      </w:pPr>
      <w:bookmarkStart w:id="20" w:name="_Toc98137473"/>
      <w:r>
        <w:t xml:space="preserve">Approximately </w:t>
      </w:r>
      <w:r w:rsidR="00C86ABC">
        <w:t xml:space="preserve">50 IRAWS </w:t>
      </w:r>
      <w:r>
        <w:t xml:space="preserve">and </w:t>
      </w:r>
      <w:r w:rsidR="00C86ABC">
        <w:t xml:space="preserve">15 </w:t>
      </w:r>
      <w:r>
        <w:t xml:space="preserve">PRAWS are cached at the Remote Sensing Fire Weather Support Unit for response to wildland fires and other projects requiring environmental monitoring.  For specific use and description, refer to the NWCG Fire Supplies and Equipment Catalog, Part 1, NFES </w:t>
      </w:r>
      <w:r w:rsidR="007866D6">
        <w:t>00</w:t>
      </w:r>
      <w:r>
        <w:t xml:space="preserve">5869 and </w:t>
      </w:r>
      <w:r w:rsidR="007866D6">
        <w:t>00</w:t>
      </w:r>
      <w:r>
        <w:t>5870.</w:t>
      </w:r>
      <w:r w:rsidR="007866D6">
        <w:t xml:space="preserve">  </w:t>
      </w:r>
      <w:r w:rsidR="00C30C7C" w:rsidRPr="00410247">
        <w:t>The availability of equipment and associated technician support depends on a variety of factors.  Prior phone coordination with the National Interagency Fire Center Remote Weather/Fire Weather Support Unit (RSFWSU) at (208) 387-5726 is recommended.</w:t>
      </w:r>
      <w:r w:rsidRPr="00410247">
        <w:t xml:space="preserve">  </w:t>
      </w:r>
    </w:p>
    <w:p w:rsidR="00E77216" w:rsidRPr="00410247" w:rsidRDefault="00E77216" w:rsidP="00DF72E8">
      <w:pPr>
        <w:jc w:val="both"/>
      </w:pPr>
    </w:p>
    <w:p w:rsidR="00DF72E8" w:rsidRDefault="00DF72E8" w:rsidP="00DF72E8">
      <w:pPr>
        <w:pStyle w:val="Level1-11"/>
        <w:outlineLvl w:val="1"/>
      </w:pPr>
      <w:bookmarkStart w:id="21" w:name="_Toc254955197"/>
      <w:r>
        <w:t>Engines</w:t>
      </w:r>
      <w:r w:rsidR="0019102F">
        <w:fldChar w:fldCharType="begin"/>
      </w:r>
      <w:r>
        <w:instrText xml:space="preserve"> XE "</w:instrText>
      </w:r>
      <w:r w:rsidRPr="00E85A8E">
        <w:instrText>Engines</w:instrText>
      </w:r>
      <w:r>
        <w:instrText xml:space="preserve">" </w:instrText>
      </w:r>
      <w:r w:rsidR="0019102F">
        <w:fldChar w:fldCharType="end"/>
      </w:r>
      <w:r>
        <w:t xml:space="preserve"> and Water Tenders</w:t>
      </w:r>
      <w:bookmarkEnd w:id="16"/>
      <w:bookmarkEnd w:id="17"/>
      <w:bookmarkEnd w:id="18"/>
      <w:bookmarkEnd w:id="19"/>
      <w:bookmarkEnd w:id="20"/>
      <w:bookmarkEnd w:id="21"/>
      <w:r w:rsidR="0019102F">
        <w:fldChar w:fldCharType="begin"/>
      </w:r>
      <w:r>
        <w:instrText xml:space="preserve"> XE "Water Tenders" </w:instrText>
      </w:r>
      <w:r w:rsidR="0019102F">
        <w:fldChar w:fldCharType="end"/>
      </w:r>
    </w:p>
    <w:p w:rsidR="00DF72E8" w:rsidRDefault="00DF72E8" w:rsidP="00DF72E8">
      <w:pPr>
        <w:jc w:val="both"/>
      </w:pPr>
      <w:r>
        <w:t>The table below lists the NWCG type minimum requirements for engines and water tenders.  Please use these types when requesting engines and water tenders.</w:t>
      </w: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E77216" w:rsidRDefault="00E77216" w:rsidP="00DF72E8">
      <w:pPr>
        <w:jc w:val="both"/>
      </w:pPr>
    </w:p>
    <w:p w:rsidR="00DF72E8" w:rsidRDefault="00DF72E8" w:rsidP="00DF72E8">
      <w:pPr>
        <w:suppressLineNumbers/>
        <w:jc w:val="both"/>
        <w:rPr>
          <w:b/>
        </w:rPr>
      </w:pPr>
      <w:r>
        <w:rPr>
          <w:b/>
        </w:rPr>
        <w:lastRenderedPageBreak/>
        <w:t>Engine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815"/>
        <w:gridCol w:w="779"/>
        <w:gridCol w:w="36"/>
        <w:gridCol w:w="816"/>
        <w:gridCol w:w="815"/>
        <w:gridCol w:w="816"/>
        <w:gridCol w:w="815"/>
        <w:gridCol w:w="816"/>
      </w:tblGrid>
      <w:tr w:rsidR="00DF72E8" w:rsidRPr="001936E6" w:rsidTr="003F7BD3">
        <w:trPr>
          <w:trHeight w:val="32"/>
        </w:trPr>
        <w:tc>
          <w:tcPr>
            <w:tcW w:w="2628" w:type="dxa"/>
          </w:tcPr>
          <w:p w:rsidR="00DF72E8" w:rsidRPr="001936E6" w:rsidRDefault="00DF72E8" w:rsidP="003F7BD3">
            <w:pPr>
              <w:rPr>
                <w:color w:val="000000"/>
                <w:sz w:val="20"/>
                <w:szCs w:val="20"/>
              </w:rPr>
            </w:pPr>
          </w:p>
        </w:tc>
        <w:tc>
          <w:tcPr>
            <w:tcW w:w="5708" w:type="dxa"/>
            <w:gridSpan w:val="8"/>
          </w:tcPr>
          <w:p w:rsidR="00DF72E8" w:rsidRPr="001936E6" w:rsidRDefault="00DF72E8" w:rsidP="003F7BD3">
            <w:pPr>
              <w:jc w:val="center"/>
              <w:rPr>
                <w:b/>
                <w:color w:val="000000"/>
                <w:sz w:val="20"/>
                <w:szCs w:val="20"/>
              </w:rPr>
            </w:pPr>
            <w:r w:rsidRPr="001936E6">
              <w:rPr>
                <w:b/>
                <w:color w:val="000000"/>
                <w:sz w:val="20"/>
                <w:szCs w:val="20"/>
              </w:rPr>
              <w:t>Engine Type</w:t>
            </w:r>
          </w:p>
        </w:tc>
      </w:tr>
      <w:tr w:rsidR="00DF72E8" w:rsidRPr="001936E6" w:rsidTr="003F7BD3">
        <w:trPr>
          <w:trHeight w:val="89"/>
        </w:trPr>
        <w:tc>
          <w:tcPr>
            <w:tcW w:w="2628" w:type="dxa"/>
          </w:tcPr>
          <w:p w:rsidR="00DF72E8" w:rsidRPr="001936E6" w:rsidRDefault="00DF72E8" w:rsidP="003F7BD3">
            <w:pPr>
              <w:rPr>
                <w:color w:val="000000"/>
                <w:sz w:val="20"/>
                <w:szCs w:val="20"/>
              </w:rPr>
            </w:pPr>
          </w:p>
        </w:tc>
        <w:tc>
          <w:tcPr>
            <w:tcW w:w="1594" w:type="dxa"/>
            <w:gridSpan w:val="2"/>
          </w:tcPr>
          <w:p w:rsidR="00DF72E8" w:rsidRPr="001936E6" w:rsidRDefault="00DF72E8" w:rsidP="003F7BD3">
            <w:pPr>
              <w:jc w:val="center"/>
              <w:rPr>
                <w:b/>
                <w:color w:val="000000"/>
                <w:sz w:val="20"/>
                <w:szCs w:val="20"/>
              </w:rPr>
            </w:pPr>
            <w:r w:rsidRPr="001936E6">
              <w:rPr>
                <w:b/>
                <w:color w:val="000000"/>
                <w:sz w:val="20"/>
                <w:szCs w:val="20"/>
              </w:rPr>
              <w:t>Structure</w:t>
            </w:r>
          </w:p>
        </w:tc>
        <w:tc>
          <w:tcPr>
            <w:tcW w:w="4114" w:type="dxa"/>
            <w:gridSpan w:val="6"/>
          </w:tcPr>
          <w:p w:rsidR="00DF72E8" w:rsidRPr="001936E6" w:rsidRDefault="00DF72E8" w:rsidP="003F7BD3">
            <w:pPr>
              <w:jc w:val="center"/>
              <w:rPr>
                <w:b/>
                <w:color w:val="000000"/>
                <w:sz w:val="20"/>
                <w:szCs w:val="20"/>
              </w:rPr>
            </w:pPr>
            <w:r w:rsidRPr="001936E6">
              <w:rPr>
                <w:b/>
                <w:color w:val="000000"/>
                <w:sz w:val="20"/>
                <w:szCs w:val="20"/>
              </w:rPr>
              <w:t>Wildland</w:t>
            </w:r>
          </w:p>
        </w:tc>
      </w:tr>
      <w:tr w:rsidR="00DF72E8" w:rsidRPr="001936E6" w:rsidTr="003F7BD3">
        <w:trPr>
          <w:trHeight w:val="31"/>
        </w:trPr>
        <w:tc>
          <w:tcPr>
            <w:tcW w:w="2628" w:type="dxa"/>
          </w:tcPr>
          <w:p w:rsidR="00DF72E8" w:rsidRPr="001936E6" w:rsidRDefault="00DF72E8" w:rsidP="003F7BD3">
            <w:pPr>
              <w:rPr>
                <w:b/>
                <w:color w:val="000000"/>
                <w:sz w:val="20"/>
                <w:szCs w:val="20"/>
              </w:rPr>
            </w:pPr>
            <w:r w:rsidRPr="001936E6">
              <w:rPr>
                <w:b/>
                <w:color w:val="000000"/>
                <w:sz w:val="20"/>
                <w:szCs w:val="20"/>
              </w:rPr>
              <w:t>Requirements</w:t>
            </w:r>
          </w:p>
        </w:tc>
        <w:tc>
          <w:tcPr>
            <w:tcW w:w="815" w:type="dxa"/>
          </w:tcPr>
          <w:p w:rsidR="00DF72E8" w:rsidRPr="001936E6" w:rsidRDefault="00DF72E8" w:rsidP="003F7BD3">
            <w:pPr>
              <w:jc w:val="center"/>
              <w:rPr>
                <w:b/>
                <w:color w:val="000000"/>
                <w:sz w:val="20"/>
                <w:szCs w:val="20"/>
              </w:rPr>
            </w:pPr>
            <w:r w:rsidRPr="001936E6">
              <w:rPr>
                <w:b/>
                <w:color w:val="000000"/>
                <w:sz w:val="20"/>
                <w:szCs w:val="20"/>
              </w:rPr>
              <w:t>1</w:t>
            </w:r>
          </w:p>
        </w:tc>
        <w:tc>
          <w:tcPr>
            <w:tcW w:w="815" w:type="dxa"/>
            <w:gridSpan w:val="2"/>
          </w:tcPr>
          <w:p w:rsidR="00DF72E8" w:rsidRPr="001936E6" w:rsidRDefault="00DF72E8" w:rsidP="003F7BD3">
            <w:pPr>
              <w:jc w:val="center"/>
              <w:rPr>
                <w:b/>
                <w:color w:val="000000"/>
                <w:sz w:val="20"/>
                <w:szCs w:val="20"/>
              </w:rPr>
            </w:pPr>
            <w:r w:rsidRPr="001936E6">
              <w:rPr>
                <w:b/>
                <w:color w:val="000000"/>
                <w:sz w:val="20"/>
                <w:szCs w:val="20"/>
              </w:rPr>
              <w:t>2</w:t>
            </w:r>
          </w:p>
        </w:tc>
        <w:tc>
          <w:tcPr>
            <w:tcW w:w="816" w:type="dxa"/>
          </w:tcPr>
          <w:p w:rsidR="00DF72E8" w:rsidRPr="001936E6" w:rsidRDefault="00DF72E8" w:rsidP="003F7BD3">
            <w:pPr>
              <w:jc w:val="center"/>
              <w:rPr>
                <w:b/>
                <w:color w:val="000000"/>
                <w:sz w:val="20"/>
                <w:szCs w:val="20"/>
              </w:rPr>
            </w:pPr>
            <w:r w:rsidRPr="001936E6">
              <w:rPr>
                <w:b/>
                <w:color w:val="000000"/>
                <w:sz w:val="20"/>
                <w:szCs w:val="20"/>
              </w:rPr>
              <w:t>3</w:t>
            </w:r>
          </w:p>
        </w:tc>
        <w:tc>
          <w:tcPr>
            <w:tcW w:w="815" w:type="dxa"/>
          </w:tcPr>
          <w:p w:rsidR="00DF72E8" w:rsidRPr="001936E6" w:rsidRDefault="00DF72E8" w:rsidP="003F7BD3">
            <w:pPr>
              <w:jc w:val="center"/>
              <w:rPr>
                <w:b/>
                <w:color w:val="000000"/>
                <w:sz w:val="20"/>
                <w:szCs w:val="20"/>
              </w:rPr>
            </w:pPr>
            <w:r w:rsidRPr="001936E6">
              <w:rPr>
                <w:b/>
                <w:color w:val="000000"/>
                <w:sz w:val="20"/>
                <w:szCs w:val="20"/>
              </w:rPr>
              <w:t>4</w:t>
            </w:r>
          </w:p>
        </w:tc>
        <w:tc>
          <w:tcPr>
            <w:tcW w:w="816" w:type="dxa"/>
          </w:tcPr>
          <w:p w:rsidR="00DF72E8" w:rsidRPr="001936E6" w:rsidRDefault="00DF72E8" w:rsidP="003F7BD3">
            <w:pPr>
              <w:jc w:val="center"/>
              <w:rPr>
                <w:b/>
                <w:color w:val="000000"/>
                <w:sz w:val="20"/>
                <w:szCs w:val="20"/>
              </w:rPr>
            </w:pPr>
            <w:r w:rsidRPr="001936E6">
              <w:rPr>
                <w:b/>
                <w:color w:val="000000"/>
                <w:sz w:val="20"/>
                <w:szCs w:val="20"/>
              </w:rPr>
              <w:t>5</w:t>
            </w:r>
          </w:p>
        </w:tc>
        <w:tc>
          <w:tcPr>
            <w:tcW w:w="815" w:type="dxa"/>
          </w:tcPr>
          <w:p w:rsidR="00DF72E8" w:rsidRPr="001936E6" w:rsidRDefault="00DF72E8" w:rsidP="003F7BD3">
            <w:pPr>
              <w:jc w:val="center"/>
              <w:rPr>
                <w:b/>
                <w:color w:val="000000"/>
                <w:sz w:val="20"/>
                <w:szCs w:val="20"/>
              </w:rPr>
            </w:pPr>
            <w:r w:rsidRPr="001936E6">
              <w:rPr>
                <w:b/>
                <w:color w:val="000000"/>
                <w:sz w:val="20"/>
                <w:szCs w:val="20"/>
              </w:rPr>
              <w:t>6</w:t>
            </w:r>
          </w:p>
        </w:tc>
        <w:tc>
          <w:tcPr>
            <w:tcW w:w="816" w:type="dxa"/>
          </w:tcPr>
          <w:p w:rsidR="00DF72E8" w:rsidRPr="001936E6" w:rsidRDefault="00DF72E8" w:rsidP="003F7BD3">
            <w:pPr>
              <w:jc w:val="center"/>
              <w:rPr>
                <w:b/>
                <w:color w:val="000000"/>
                <w:sz w:val="20"/>
                <w:szCs w:val="20"/>
              </w:rPr>
            </w:pPr>
            <w:r w:rsidRPr="001936E6">
              <w:rPr>
                <w:b/>
                <w:color w:val="000000"/>
                <w:sz w:val="20"/>
                <w:szCs w:val="20"/>
              </w:rPr>
              <w:t>7</w:t>
            </w:r>
          </w:p>
        </w:tc>
      </w:tr>
      <w:tr w:rsidR="00DF72E8" w:rsidRPr="001936E6" w:rsidTr="003F7BD3">
        <w:trPr>
          <w:trHeight w:val="31"/>
        </w:trPr>
        <w:tc>
          <w:tcPr>
            <w:tcW w:w="2628" w:type="dxa"/>
          </w:tcPr>
          <w:p w:rsidR="00DF72E8" w:rsidRPr="001936E6" w:rsidRDefault="00DF72E8" w:rsidP="003F7BD3">
            <w:pPr>
              <w:rPr>
                <w:color w:val="000000"/>
                <w:sz w:val="20"/>
                <w:szCs w:val="20"/>
              </w:rPr>
            </w:pPr>
            <w:r w:rsidRPr="001936E6">
              <w:rPr>
                <w:color w:val="000000"/>
                <w:sz w:val="20"/>
                <w:szCs w:val="20"/>
              </w:rPr>
              <w:t>Tank minimum capacity (gal)</w:t>
            </w:r>
          </w:p>
        </w:tc>
        <w:tc>
          <w:tcPr>
            <w:tcW w:w="815" w:type="dxa"/>
          </w:tcPr>
          <w:p w:rsidR="00DF72E8" w:rsidRPr="001936E6" w:rsidRDefault="00DF72E8" w:rsidP="003F7BD3">
            <w:pPr>
              <w:jc w:val="center"/>
              <w:rPr>
                <w:color w:val="000000"/>
                <w:sz w:val="20"/>
                <w:szCs w:val="20"/>
              </w:rPr>
            </w:pPr>
            <w:r w:rsidRPr="001936E6">
              <w:rPr>
                <w:color w:val="000000"/>
                <w:sz w:val="20"/>
                <w:szCs w:val="20"/>
              </w:rPr>
              <w:t>300</w:t>
            </w:r>
          </w:p>
        </w:tc>
        <w:tc>
          <w:tcPr>
            <w:tcW w:w="815" w:type="dxa"/>
            <w:gridSpan w:val="2"/>
          </w:tcPr>
          <w:p w:rsidR="00DF72E8" w:rsidRPr="001936E6" w:rsidRDefault="00DF72E8" w:rsidP="003F7BD3">
            <w:pPr>
              <w:jc w:val="center"/>
              <w:rPr>
                <w:color w:val="000000"/>
                <w:sz w:val="20"/>
                <w:szCs w:val="20"/>
              </w:rPr>
            </w:pPr>
            <w:r w:rsidRPr="001936E6">
              <w:rPr>
                <w:color w:val="000000"/>
                <w:sz w:val="20"/>
                <w:szCs w:val="20"/>
              </w:rPr>
              <w:t>300</w:t>
            </w:r>
          </w:p>
        </w:tc>
        <w:tc>
          <w:tcPr>
            <w:tcW w:w="816" w:type="dxa"/>
          </w:tcPr>
          <w:p w:rsidR="00DF72E8" w:rsidRPr="001936E6" w:rsidRDefault="00DF72E8" w:rsidP="003F7BD3">
            <w:pPr>
              <w:jc w:val="center"/>
              <w:rPr>
                <w:color w:val="000000"/>
                <w:sz w:val="20"/>
                <w:szCs w:val="20"/>
              </w:rPr>
            </w:pPr>
            <w:r w:rsidRPr="001936E6">
              <w:rPr>
                <w:color w:val="000000"/>
                <w:sz w:val="20"/>
                <w:szCs w:val="20"/>
              </w:rPr>
              <w:t>500</w:t>
            </w:r>
          </w:p>
        </w:tc>
        <w:tc>
          <w:tcPr>
            <w:tcW w:w="815" w:type="dxa"/>
          </w:tcPr>
          <w:p w:rsidR="00DF72E8" w:rsidRPr="001936E6" w:rsidRDefault="00DF72E8" w:rsidP="003F7BD3">
            <w:pPr>
              <w:jc w:val="center"/>
              <w:rPr>
                <w:color w:val="000000"/>
                <w:sz w:val="20"/>
                <w:szCs w:val="20"/>
              </w:rPr>
            </w:pPr>
            <w:r w:rsidRPr="001936E6">
              <w:rPr>
                <w:color w:val="000000"/>
                <w:sz w:val="20"/>
                <w:szCs w:val="20"/>
              </w:rPr>
              <w:t>750</w:t>
            </w:r>
          </w:p>
        </w:tc>
        <w:tc>
          <w:tcPr>
            <w:tcW w:w="816" w:type="dxa"/>
          </w:tcPr>
          <w:p w:rsidR="00DF72E8" w:rsidRPr="001936E6" w:rsidRDefault="00DF72E8" w:rsidP="003F7BD3">
            <w:pPr>
              <w:jc w:val="center"/>
              <w:rPr>
                <w:color w:val="000000"/>
                <w:sz w:val="20"/>
                <w:szCs w:val="20"/>
              </w:rPr>
            </w:pPr>
            <w:r w:rsidRPr="001936E6">
              <w:rPr>
                <w:color w:val="000000"/>
                <w:sz w:val="20"/>
                <w:szCs w:val="20"/>
              </w:rPr>
              <w:t>400</w:t>
            </w:r>
          </w:p>
        </w:tc>
        <w:tc>
          <w:tcPr>
            <w:tcW w:w="815" w:type="dxa"/>
          </w:tcPr>
          <w:p w:rsidR="00DF72E8" w:rsidRPr="001936E6" w:rsidRDefault="00DF72E8" w:rsidP="003F7BD3">
            <w:pPr>
              <w:jc w:val="center"/>
              <w:rPr>
                <w:color w:val="000000"/>
                <w:sz w:val="20"/>
                <w:szCs w:val="20"/>
              </w:rPr>
            </w:pPr>
            <w:r w:rsidRPr="001936E6">
              <w:rPr>
                <w:color w:val="000000"/>
                <w:sz w:val="20"/>
                <w:szCs w:val="20"/>
              </w:rPr>
              <w:t>150</w:t>
            </w:r>
          </w:p>
        </w:tc>
        <w:tc>
          <w:tcPr>
            <w:tcW w:w="816" w:type="dxa"/>
          </w:tcPr>
          <w:p w:rsidR="00DF72E8" w:rsidRPr="001936E6" w:rsidRDefault="00DF72E8" w:rsidP="003F7BD3">
            <w:pPr>
              <w:jc w:val="center"/>
              <w:rPr>
                <w:color w:val="000000"/>
                <w:sz w:val="20"/>
                <w:szCs w:val="20"/>
              </w:rPr>
            </w:pPr>
            <w:r w:rsidRPr="001936E6">
              <w:rPr>
                <w:color w:val="000000"/>
                <w:sz w:val="20"/>
                <w:szCs w:val="20"/>
              </w:rPr>
              <w:t>50</w:t>
            </w:r>
          </w:p>
        </w:tc>
      </w:tr>
      <w:tr w:rsidR="00DF72E8" w:rsidRPr="001936E6" w:rsidTr="003F7BD3">
        <w:trPr>
          <w:trHeight w:val="31"/>
        </w:trPr>
        <w:tc>
          <w:tcPr>
            <w:tcW w:w="2628" w:type="dxa"/>
          </w:tcPr>
          <w:p w:rsidR="00DF72E8" w:rsidRPr="001936E6" w:rsidRDefault="00DF72E8" w:rsidP="003F7BD3">
            <w:pPr>
              <w:rPr>
                <w:color w:val="000000"/>
                <w:sz w:val="20"/>
                <w:szCs w:val="20"/>
              </w:rPr>
            </w:pPr>
            <w:r w:rsidRPr="001936E6">
              <w:rPr>
                <w:color w:val="000000"/>
                <w:sz w:val="20"/>
                <w:szCs w:val="20"/>
              </w:rPr>
              <w:t>Pump minimum flow (gpm)</w:t>
            </w:r>
          </w:p>
        </w:tc>
        <w:tc>
          <w:tcPr>
            <w:tcW w:w="815" w:type="dxa"/>
          </w:tcPr>
          <w:p w:rsidR="00DF72E8" w:rsidRPr="001936E6" w:rsidRDefault="00DF72E8" w:rsidP="003F7BD3">
            <w:pPr>
              <w:jc w:val="center"/>
              <w:rPr>
                <w:color w:val="000000"/>
                <w:sz w:val="20"/>
                <w:szCs w:val="20"/>
              </w:rPr>
            </w:pPr>
            <w:r w:rsidRPr="001936E6">
              <w:rPr>
                <w:color w:val="000000"/>
                <w:sz w:val="20"/>
                <w:szCs w:val="20"/>
              </w:rPr>
              <w:t>1000</w:t>
            </w:r>
          </w:p>
        </w:tc>
        <w:tc>
          <w:tcPr>
            <w:tcW w:w="815" w:type="dxa"/>
            <w:gridSpan w:val="2"/>
          </w:tcPr>
          <w:p w:rsidR="00DF72E8" w:rsidRPr="001936E6" w:rsidRDefault="00DF72E8" w:rsidP="003F7BD3">
            <w:pPr>
              <w:jc w:val="center"/>
              <w:rPr>
                <w:color w:val="000000"/>
                <w:sz w:val="20"/>
                <w:szCs w:val="20"/>
              </w:rPr>
            </w:pPr>
            <w:r w:rsidRPr="001936E6">
              <w:rPr>
                <w:color w:val="000000"/>
                <w:sz w:val="20"/>
                <w:szCs w:val="20"/>
              </w:rPr>
              <w:t>500</w:t>
            </w:r>
          </w:p>
        </w:tc>
        <w:tc>
          <w:tcPr>
            <w:tcW w:w="816" w:type="dxa"/>
          </w:tcPr>
          <w:p w:rsidR="00DF72E8" w:rsidRPr="001936E6" w:rsidRDefault="00DF72E8" w:rsidP="003F7BD3">
            <w:pPr>
              <w:jc w:val="center"/>
              <w:rPr>
                <w:color w:val="000000"/>
                <w:sz w:val="20"/>
                <w:szCs w:val="20"/>
              </w:rPr>
            </w:pPr>
            <w:r w:rsidRPr="001936E6">
              <w:rPr>
                <w:color w:val="000000"/>
                <w:sz w:val="20"/>
                <w:szCs w:val="20"/>
              </w:rPr>
              <w:t>150</w:t>
            </w:r>
          </w:p>
        </w:tc>
        <w:tc>
          <w:tcPr>
            <w:tcW w:w="815" w:type="dxa"/>
          </w:tcPr>
          <w:p w:rsidR="00DF72E8" w:rsidRPr="001936E6" w:rsidRDefault="00DF72E8" w:rsidP="003F7BD3">
            <w:pPr>
              <w:jc w:val="center"/>
              <w:rPr>
                <w:color w:val="000000"/>
                <w:sz w:val="20"/>
                <w:szCs w:val="20"/>
              </w:rPr>
            </w:pPr>
            <w:r w:rsidRPr="001936E6">
              <w:rPr>
                <w:color w:val="000000"/>
                <w:sz w:val="20"/>
                <w:szCs w:val="20"/>
              </w:rPr>
              <w:t>50</w:t>
            </w:r>
          </w:p>
        </w:tc>
        <w:tc>
          <w:tcPr>
            <w:tcW w:w="816" w:type="dxa"/>
          </w:tcPr>
          <w:p w:rsidR="00DF72E8" w:rsidRPr="001936E6" w:rsidRDefault="00DF72E8" w:rsidP="003F7BD3">
            <w:pPr>
              <w:jc w:val="center"/>
              <w:rPr>
                <w:color w:val="000000"/>
                <w:sz w:val="20"/>
                <w:szCs w:val="20"/>
              </w:rPr>
            </w:pPr>
            <w:r w:rsidRPr="001936E6">
              <w:rPr>
                <w:color w:val="000000"/>
                <w:sz w:val="20"/>
                <w:szCs w:val="20"/>
              </w:rPr>
              <w:t>50</w:t>
            </w:r>
          </w:p>
        </w:tc>
        <w:tc>
          <w:tcPr>
            <w:tcW w:w="815" w:type="dxa"/>
          </w:tcPr>
          <w:p w:rsidR="00DF72E8" w:rsidRPr="001936E6" w:rsidRDefault="00DF72E8" w:rsidP="003F7BD3">
            <w:pPr>
              <w:jc w:val="center"/>
              <w:rPr>
                <w:color w:val="000000"/>
                <w:sz w:val="20"/>
                <w:szCs w:val="20"/>
              </w:rPr>
            </w:pPr>
            <w:r w:rsidRPr="001936E6">
              <w:rPr>
                <w:color w:val="000000"/>
                <w:sz w:val="20"/>
                <w:szCs w:val="20"/>
              </w:rPr>
              <w:t>50</w:t>
            </w:r>
          </w:p>
        </w:tc>
        <w:tc>
          <w:tcPr>
            <w:tcW w:w="816" w:type="dxa"/>
          </w:tcPr>
          <w:p w:rsidR="00DF72E8" w:rsidRPr="001936E6" w:rsidRDefault="00DF72E8" w:rsidP="003F7BD3">
            <w:pPr>
              <w:jc w:val="center"/>
              <w:rPr>
                <w:color w:val="000000"/>
                <w:sz w:val="20"/>
                <w:szCs w:val="20"/>
              </w:rPr>
            </w:pPr>
            <w:r w:rsidRPr="001936E6">
              <w:rPr>
                <w:color w:val="000000"/>
                <w:sz w:val="20"/>
                <w:szCs w:val="20"/>
              </w:rPr>
              <w:t>10</w:t>
            </w:r>
          </w:p>
        </w:tc>
      </w:tr>
      <w:tr w:rsidR="00DF72E8" w:rsidRPr="001936E6" w:rsidTr="003F7BD3">
        <w:trPr>
          <w:trHeight w:val="31"/>
        </w:trPr>
        <w:tc>
          <w:tcPr>
            <w:tcW w:w="2628" w:type="dxa"/>
          </w:tcPr>
          <w:p w:rsidR="00DF72E8" w:rsidRPr="001936E6" w:rsidRDefault="00DF72E8" w:rsidP="003F7BD3">
            <w:pPr>
              <w:rPr>
                <w:color w:val="000000"/>
                <w:sz w:val="20"/>
                <w:szCs w:val="20"/>
              </w:rPr>
            </w:pPr>
            <w:r w:rsidRPr="001936E6">
              <w:rPr>
                <w:color w:val="000000"/>
                <w:sz w:val="20"/>
                <w:szCs w:val="20"/>
              </w:rPr>
              <w:t>@ rated pressure (psi)</w:t>
            </w:r>
          </w:p>
        </w:tc>
        <w:tc>
          <w:tcPr>
            <w:tcW w:w="815" w:type="dxa"/>
          </w:tcPr>
          <w:p w:rsidR="00DF72E8" w:rsidRPr="001936E6" w:rsidRDefault="00DF72E8" w:rsidP="003F7BD3">
            <w:pPr>
              <w:jc w:val="center"/>
              <w:rPr>
                <w:color w:val="000000"/>
                <w:sz w:val="20"/>
                <w:szCs w:val="20"/>
              </w:rPr>
            </w:pPr>
            <w:r w:rsidRPr="001936E6">
              <w:rPr>
                <w:color w:val="000000"/>
                <w:sz w:val="20"/>
                <w:szCs w:val="20"/>
              </w:rPr>
              <w:t>150</w:t>
            </w:r>
          </w:p>
        </w:tc>
        <w:tc>
          <w:tcPr>
            <w:tcW w:w="815" w:type="dxa"/>
            <w:gridSpan w:val="2"/>
          </w:tcPr>
          <w:p w:rsidR="00DF72E8" w:rsidRPr="001936E6" w:rsidRDefault="00DF72E8" w:rsidP="003F7BD3">
            <w:pPr>
              <w:jc w:val="center"/>
              <w:rPr>
                <w:color w:val="000000"/>
                <w:sz w:val="20"/>
                <w:szCs w:val="20"/>
              </w:rPr>
            </w:pPr>
            <w:r w:rsidRPr="001936E6">
              <w:rPr>
                <w:color w:val="000000"/>
                <w:sz w:val="20"/>
                <w:szCs w:val="20"/>
              </w:rPr>
              <w:t>150</w:t>
            </w:r>
          </w:p>
        </w:tc>
        <w:tc>
          <w:tcPr>
            <w:tcW w:w="816" w:type="dxa"/>
          </w:tcPr>
          <w:p w:rsidR="00DF72E8" w:rsidRPr="001936E6" w:rsidRDefault="00DF72E8" w:rsidP="003F7BD3">
            <w:pPr>
              <w:jc w:val="center"/>
              <w:rPr>
                <w:color w:val="000000"/>
                <w:sz w:val="20"/>
                <w:szCs w:val="20"/>
              </w:rPr>
            </w:pPr>
            <w:r w:rsidRPr="001936E6">
              <w:rPr>
                <w:color w:val="000000"/>
                <w:sz w:val="20"/>
                <w:szCs w:val="20"/>
              </w:rPr>
              <w:t>250</w:t>
            </w:r>
          </w:p>
        </w:tc>
        <w:tc>
          <w:tcPr>
            <w:tcW w:w="815" w:type="dxa"/>
          </w:tcPr>
          <w:p w:rsidR="00DF72E8" w:rsidRPr="001936E6" w:rsidRDefault="00DF72E8" w:rsidP="003F7BD3">
            <w:pPr>
              <w:jc w:val="center"/>
              <w:rPr>
                <w:color w:val="000000"/>
                <w:sz w:val="20"/>
                <w:szCs w:val="20"/>
              </w:rPr>
            </w:pPr>
            <w:r w:rsidRPr="001936E6">
              <w:rPr>
                <w:color w:val="000000"/>
                <w:sz w:val="20"/>
                <w:szCs w:val="20"/>
              </w:rPr>
              <w:t>100</w:t>
            </w:r>
          </w:p>
        </w:tc>
        <w:tc>
          <w:tcPr>
            <w:tcW w:w="816" w:type="dxa"/>
          </w:tcPr>
          <w:p w:rsidR="00DF72E8" w:rsidRPr="001936E6" w:rsidRDefault="00DF72E8" w:rsidP="003F7BD3">
            <w:pPr>
              <w:jc w:val="center"/>
              <w:rPr>
                <w:color w:val="000000"/>
                <w:sz w:val="20"/>
                <w:szCs w:val="20"/>
              </w:rPr>
            </w:pPr>
            <w:r w:rsidRPr="001936E6">
              <w:rPr>
                <w:color w:val="000000"/>
                <w:sz w:val="20"/>
                <w:szCs w:val="20"/>
              </w:rPr>
              <w:t>100</w:t>
            </w:r>
          </w:p>
        </w:tc>
        <w:tc>
          <w:tcPr>
            <w:tcW w:w="815" w:type="dxa"/>
          </w:tcPr>
          <w:p w:rsidR="00DF72E8" w:rsidRPr="001936E6" w:rsidRDefault="00DF72E8" w:rsidP="003F7BD3">
            <w:pPr>
              <w:jc w:val="center"/>
              <w:rPr>
                <w:b/>
                <w:color w:val="000000"/>
                <w:sz w:val="20"/>
                <w:szCs w:val="20"/>
              </w:rPr>
            </w:pPr>
            <w:r w:rsidRPr="001936E6">
              <w:rPr>
                <w:color w:val="000000"/>
                <w:sz w:val="20"/>
                <w:szCs w:val="20"/>
              </w:rPr>
              <w:t>100</w:t>
            </w:r>
          </w:p>
        </w:tc>
        <w:tc>
          <w:tcPr>
            <w:tcW w:w="816" w:type="dxa"/>
          </w:tcPr>
          <w:p w:rsidR="00DF72E8" w:rsidRPr="001936E6" w:rsidRDefault="00DF72E8" w:rsidP="003F7BD3">
            <w:pPr>
              <w:jc w:val="center"/>
              <w:rPr>
                <w:color w:val="000000"/>
                <w:sz w:val="20"/>
                <w:szCs w:val="20"/>
              </w:rPr>
            </w:pPr>
            <w:r w:rsidRPr="001936E6">
              <w:rPr>
                <w:color w:val="000000"/>
                <w:sz w:val="20"/>
                <w:szCs w:val="20"/>
              </w:rPr>
              <w:t>100</w:t>
            </w:r>
          </w:p>
        </w:tc>
      </w:tr>
      <w:tr w:rsidR="00DF72E8" w:rsidRPr="001936E6" w:rsidTr="003F7BD3">
        <w:trPr>
          <w:trHeight w:val="31"/>
        </w:trPr>
        <w:tc>
          <w:tcPr>
            <w:tcW w:w="2628" w:type="dxa"/>
          </w:tcPr>
          <w:p w:rsidR="00DF72E8" w:rsidRPr="001936E6" w:rsidRDefault="00DF72E8" w:rsidP="003F7BD3">
            <w:pPr>
              <w:rPr>
                <w:color w:val="000000"/>
                <w:sz w:val="20"/>
                <w:szCs w:val="20"/>
              </w:rPr>
            </w:pPr>
            <w:r w:rsidRPr="001936E6">
              <w:rPr>
                <w:color w:val="000000"/>
                <w:sz w:val="20"/>
                <w:szCs w:val="20"/>
              </w:rPr>
              <w:t>Hose   2½”</w:t>
            </w:r>
          </w:p>
        </w:tc>
        <w:tc>
          <w:tcPr>
            <w:tcW w:w="815" w:type="dxa"/>
          </w:tcPr>
          <w:p w:rsidR="00DF72E8" w:rsidRPr="001936E6" w:rsidRDefault="00DF72E8" w:rsidP="003F7BD3">
            <w:pPr>
              <w:jc w:val="center"/>
              <w:rPr>
                <w:color w:val="000000"/>
                <w:sz w:val="20"/>
                <w:szCs w:val="20"/>
              </w:rPr>
            </w:pPr>
            <w:r w:rsidRPr="001936E6">
              <w:rPr>
                <w:color w:val="000000"/>
                <w:sz w:val="20"/>
                <w:szCs w:val="20"/>
              </w:rPr>
              <w:t>1200</w:t>
            </w:r>
          </w:p>
        </w:tc>
        <w:tc>
          <w:tcPr>
            <w:tcW w:w="815" w:type="dxa"/>
            <w:gridSpan w:val="2"/>
          </w:tcPr>
          <w:p w:rsidR="00DF72E8" w:rsidRPr="001936E6" w:rsidRDefault="00DF72E8" w:rsidP="003F7BD3">
            <w:pPr>
              <w:jc w:val="center"/>
              <w:rPr>
                <w:color w:val="000000"/>
                <w:sz w:val="20"/>
                <w:szCs w:val="20"/>
              </w:rPr>
            </w:pPr>
            <w:r w:rsidRPr="001936E6">
              <w:rPr>
                <w:color w:val="000000"/>
                <w:sz w:val="20"/>
                <w:szCs w:val="20"/>
              </w:rPr>
              <w:t>1000</w:t>
            </w:r>
          </w:p>
        </w:tc>
        <w:tc>
          <w:tcPr>
            <w:tcW w:w="816" w:type="dxa"/>
          </w:tcPr>
          <w:p w:rsidR="00DF72E8" w:rsidRPr="001936E6" w:rsidRDefault="00DF72E8" w:rsidP="003F7BD3">
            <w:pPr>
              <w:jc w:val="center"/>
              <w:rPr>
                <w:color w:val="000000"/>
                <w:sz w:val="20"/>
                <w:szCs w:val="20"/>
              </w:rPr>
            </w:pPr>
            <w:r w:rsidRPr="001936E6">
              <w:rPr>
                <w:color w:val="000000"/>
                <w:sz w:val="20"/>
                <w:szCs w:val="20"/>
              </w:rPr>
              <w:t>-</w:t>
            </w:r>
          </w:p>
        </w:tc>
        <w:tc>
          <w:tcPr>
            <w:tcW w:w="815" w:type="dxa"/>
          </w:tcPr>
          <w:p w:rsidR="00DF72E8" w:rsidRPr="001936E6" w:rsidRDefault="00DF72E8" w:rsidP="003F7BD3">
            <w:pPr>
              <w:jc w:val="center"/>
              <w:rPr>
                <w:color w:val="000000"/>
                <w:sz w:val="20"/>
                <w:szCs w:val="20"/>
              </w:rPr>
            </w:pPr>
            <w:r w:rsidRPr="001936E6">
              <w:rPr>
                <w:color w:val="000000"/>
                <w:sz w:val="20"/>
                <w:szCs w:val="20"/>
              </w:rPr>
              <w:t>-</w:t>
            </w:r>
          </w:p>
        </w:tc>
        <w:tc>
          <w:tcPr>
            <w:tcW w:w="816" w:type="dxa"/>
          </w:tcPr>
          <w:p w:rsidR="00DF72E8" w:rsidRPr="001936E6" w:rsidRDefault="00DF72E8" w:rsidP="003F7BD3">
            <w:pPr>
              <w:jc w:val="center"/>
              <w:rPr>
                <w:color w:val="000000"/>
                <w:sz w:val="20"/>
                <w:szCs w:val="20"/>
              </w:rPr>
            </w:pPr>
            <w:r w:rsidRPr="001936E6">
              <w:rPr>
                <w:color w:val="000000"/>
                <w:sz w:val="20"/>
                <w:szCs w:val="20"/>
              </w:rPr>
              <w:t>-</w:t>
            </w:r>
          </w:p>
        </w:tc>
        <w:tc>
          <w:tcPr>
            <w:tcW w:w="815" w:type="dxa"/>
          </w:tcPr>
          <w:p w:rsidR="00DF72E8" w:rsidRPr="001936E6" w:rsidRDefault="00DF72E8" w:rsidP="003F7BD3">
            <w:pPr>
              <w:jc w:val="center"/>
              <w:rPr>
                <w:color w:val="000000"/>
                <w:sz w:val="20"/>
                <w:szCs w:val="20"/>
              </w:rPr>
            </w:pPr>
            <w:r w:rsidRPr="001936E6">
              <w:rPr>
                <w:color w:val="000000"/>
                <w:sz w:val="20"/>
                <w:szCs w:val="20"/>
              </w:rPr>
              <w:t>-</w:t>
            </w:r>
          </w:p>
        </w:tc>
        <w:tc>
          <w:tcPr>
            <w:tcW w:w="816" w:type="dxa"/>
          </w:tcPr>
          <w:p w:rsidR="00DF72E8" w:rsidRPr="001936E6" w:rsidRDefault="00DF72E8" w:rsidP="003F7BD3">
            <w:pPr>
              <w:jc w:val="center"/>
              <w:rPr>
                <w:color w:val="000000"/>
                <w:sz w:val="20"/>
                <w:szCs w:val="20"/>
              </w:rPr>
            </w:pPr>
            <w:r w:rsidRPr="001936E6">
              <w:rPr>
                <w:color w:val="000000"/>
                <w:sz w:val="20"/>
                <w:szCs w:val="20"/>
              </w:rPr>
              <w:t>-</w:t>
            </w:r>
          </w:p>
        </w:tc>
      </w:tr>
      <w:tr w:rsidR="00DF72E8" w:rsidRPr="001936E6" w:rsidTr="003F7BD3">
        <w:trPr>
          <w:trHeight w:val="31"/>
        </w:trPr>
        <w:tc>
          <w:tcPr>
            <w:tcW w:w="2628" w:type="dxa"/>
          </w:tcPr>
          <w:p w:rsidR="00DF72E8" w:rsidRPr="001936E6" w:rsidRDefault="00DF72E8" w:rsidP="003F7BD3">
            <w:pPr>
              <w:rPr>
                <w:color w:val="000000"/>
                <w:sz w:val="20"/>
                <w:szCs w:val="20"/>
              </w:rPr>
            </w:pPr>
            <w:r w:rsidRPr="001936E6">
              <w:rPr>
                <w:color w:val="000000"/>
                <w:sz w:val="20"/>
                <w:szCs w:val="20"/>
              </w:rPr>
              <w:t xml:space="preserve">           1½”</w:t>
            </w:r>
          </w:p>
        </w:tc>
        <w:tc>
          <w:tcPr>
            <w:tcW w:w="815" w:type="dxa"/>
          </w:tcPr>
          <w:p w:rsidR="00DF72E8" w:rsidRPr="001936E6" w:rsidRDefault="00DF72E8" w:rsidP="003F7BD3">
            <w:pPr>
              <w:jc w:val="center"/>
              <w:rPr>
                <w:color w:val="000000"/>
                <w:sz w:val="20"/>
                <w:szCs w:val="20"/>
              </w:rPr>
            </w:pPr>
            <w:r w:rsidRPr="001936E6">
              <w:rPr>
                <w:color w:val="000000"/>
                <w:sz w:val="20"/>
                <w:szCs w:val="20"/>
              </w:rPr>
              <w:t>500</w:t>
            </w:r>
          </w:p>
        </w:tc>
        <w:tc>
          <w:tcPr>
            <w:tcW w:w="815" w:type="dxa"/>
            <w:gridSpan w:val="2"/>
          </w:tcPr>
          <w:p w:rsidR="00DF72E8" w:rsidRPr="001936E6" w:rsidRDefault="00DF72E8" w:rsidP="003F7BD3">
            <w:pPr>
              <w:jc w:val="center"/>
              <w:rPr>
                <w:color w:val="000000"/>
                <w:sz w:val="20"/>
                <w:szCs w:val="20"/>
              </w:rPr>
            </w:pPr>
            <w:r w:rsidRPr="001936E6">
              <w:rPr>
                <w:color w:val="000000"/>
                <w:sz w:val="20"/>
                <w:szCs w:val="20"/>
              </w:rPr>
              <w:t>500</w:t>
            </w:r>
          </w:p>
        </w:tc>
        <w:tc>
          <w:tcPr>
            <w:tcW w:w="816" w:type="dxa"/>
          </w:tcPr>
          <w:p w:rsidR="00DF72E8" w:rsidRPr="001936E6" w:rsidRDefault="00DF72E8" w:rsidP="003F7BD3">
            <w:pPr>
              <w:jc w:val="center"/>
              <w:rPr>
                <w:color w:val="000000"/>
                <w:sz w:val="20"/>
                <w:szCs w:val="20"/>
              </w:rPr>
            </w:pPr>
            <w:r w:rsidRPr="001936E6">
              <w:rPr>
                <w:color w:val="000000"/>
                <w:sz w:val="20"/>
                <w:szCs w:val="20"/>
              </w:rPr>
              <w:t>1000</w:t>
            </w:r>
          </w:p>
        </w:tc>
        <w:tc>
          <w:tcPr>
            <w:tcW w:w="815" w:type="dxa"/>
          </w:tcPr>
          <w:p w:rsidR="00DF72E8" w:rsidRPr="001936E6" w:rsidRDefault="00DF72E8" w:rsidP="003F7BD3">
            <w:pPr>
              <w:jc w:val="center"/>
              <w:rPr>
                <w:color w:val="000000"/>
                <w:sz w:val="20"/>
                <w:szCs w:val="20"/>
              </w:rPr>
            </w:pPr>
            <w:r w:rsidRPr="001936E6">
              <w:rPr>
                <w:color w:val="000000"/>
                <w:sz w:val="20"/>
                <w:szCs w:val="20"/>
              </w:rPr>
              <w:t>300</w:t>
            </w:r>
          </w:p>
        </w:tc>
        <w:tc>
          <w:tcPr>
            <w:tcW w:w="816" w:type="dxa"/>
          </w:tcPr>
          <w:p w:rsidR="00DF72E8" w:rsidRPr="001936E6" w:rsidRDefault="00DF72E8" w:rsidP="003F7BD3">
            <w:pPr>
              <w:jc w:val="center"/>
              <w:rPr>
                <w:color w:val="000000"/>
                <w:sz w:val="20"/>
                <w:szCs w:val="20"/>
              </w:rPr>
            </w:pPr>
            <w:r w:rsidRPr="001936E6">
              <w:rPr>
                <w:color w:val="000000"/>
                <w:sz w:val="20"/>
                <w:szCs w:val="20"/>
              </w:rPr>
              <w:t>300</w:t>
            </w:r>
          </w:p>
        </w:tc>
        <w:tc>
          <w:tcPr>
            <w:tcW w:w="815" w:type="dxa"/>
          </w:tcPr>
          <w:p w:rsidR="00DF72E8" w:rsidRPr="001936E6" w:rsidRDefault="00DF72E8" w:rsidP="003F7BD3">
            <w:pPr>
              <w:jc w:val="center"/>
              <w:rPr>
                <w:color w:val="000000"/>
                <w:sz w:val="20"/>
                <w:szCs w:val="20"/>
              </w:rPr>
            </w:pPr>
            <w:r w:rsidRPr="001936E6">
              <w:rPr>
                <w:color w:val="000000"/>
                <w:sz w:val="20"/>
                <w:szCs w:val="20"/>
              </w:rPr>
              <w:t>300</w:t>
            </w:r>
          </w:p>
        </w:tc>
        <w:tc>
          <w:tcPr>
            <w:tcW w:w="816" w:type="dxa"/>
          </w:tcPr>
          <w:p w:rsidR="00DF72E8" w:rsidRPr="001936E6" w:rsidRDefault="00DF72E8" w:rsidP="003F7BD3">
            <w:pPr>
              <w:jc w:val="center"/>
              <w:rPr>
                <w:color w:val="000000"/>
                <w:sz w:val="20"/>
                <w:szCs w:val="20"/>
              </w:rPr>
            </w:pPr>
            <w:r w:rsidRPr="001936E6">
              <w:rPr>
                <w:color w:val="000000"/>
                <w:sz w:val="20"/>
                <w:szCs w:val="20"/>
              </w:rPr>
              <w:t>-</w:t>
            </w:r>
          </w:p>
        </w:tc>
      </w:tr>
      <w:tr w:rsidR="00DF72E8" w:rsidRPr="001936E6" w:rsidTr="003F7BD3">
        <w:trPr>
          <w:trHeight w:val="31"/>
        </w:trPr>
        <w:tc>
          <w:tcPr>
            <w:tcW w:w="2628" w:type="dxa"/>
          </w:tcPr>
          <w:p w:rsidR="00DF72E8" w:rsidRPr="001936E6" w:rsidRDefault="00DF72E8" w:rsidP="003F7BD3">
            <w:pPr>
              <w:rPr>
                <w:color w:val="000000"/>
                <w:sz w:val="20"/>
                <w:szCs w:val="20"/>
              </w:rPr>
            </w:pPr>
            <w:r w:rsidRPr="001936E6">
              <w:rPr>
                <w:color w:val="000000"/>
                <w:sz w:val="20"/>
                <w:szCs w:val="20"/>
              </w:rPr>
              <w:t xml:space="preserve">           1”</w:t>
            </w:r>
          </w:p>
        </w:tc>
        <w:tc>
          <w:tcPr>
            <w:tcW w:w="815" w:type="dxa"/>
          </w:tcPr>
          <w:p w:rsidR="00DF72E8" w:rsidRPr="001936E6" w:rsidRDefault="00DF72E8" w:rsidP="003F7BD3">
            <w:pPr>
              <w:jc w:val="center"/>
              <w:rPr>
                <w:color w:val="000000"/>
                <w:sz w:val="20"/>
                <w:szCs w:val="20"/>
              </w:rPr>
            </w:pPr>
            <w:r w:rsidRPr="001936E6">
              <w:rPr>
                <w:color w:val="000000"/>
                <w:sz w:val="20"/>
                <w:szCs w:val="20"/>
              </w:rPr>
              <w:t>-</w:t>
            </w:r>
          </w:p>
        </w:tc>
        <w:tc>
          <w:tcPr>
            <w:tcW w:w="815" w:type="dxa"/>
            <w:gridSpan w:val="2"/>
          </w:tcPr>
          <w:p w:rsidR="00DF72E8" w:rsidRPr="001936E6" w:rsidRDefault="00DF72E8" w:rsidP="003F7BD3">
            <w:pPr>
              <w:jc w:val="center"/>
              <w:rPr>
                <w:color w:val="000000"/>
                <w:sz w:val="20"/>
                <w:szCs w:val="20"/>
              </w:rPr>
            </w:pPr>
            <w:r w:rsidRPr="001936E6">
              <w:rPr>
                <w:color w:val="000000"/>
                <w:sz w:val="20"/>
                <w:szCs w:val="20"/>
              </w:rPr>
              <w:t>-</w:t>
            </w:r>
          </w:p>
        </w:tc>
        <w:tc>
          <w:tcPr>
            <w:tcW w:w="816" w:type="dxa"/>
          </w:tcPr>
          <w:p w:rsidR="00DF72E8" w:rsidRPr="001936E6" w:rsidRDefault="00DF72E8" w:rsidP="003F7BD3">
            <w:pPr>
              <w:jc w:val="center"/>
              <w:rPr>
                <w:color w:val="000000"/>
                <w:sz w:val="20"/>
                <w:szCs w:val="20"/>
              </w:rPr>
            </w:pPr>
            <w:r w:rsidRPr="001936E6">
              <w:rPr>
                <w:color w:val="000000"/>
                <w:sz w:val="20"/>
                <w:szCs w:val="20"/>
              </w:rPr>
              <w:t>500</w:t>
            </w:r>
          </w:p>
        </w:tc>
        <w:tc>
          <w:tcPr>
            <w:tcW w:w="815" w:type="dxa"/>
          </w:tcPr>
          <w:p w:rsidR="00DF72E8" w:rsidRPr="001936E6" w:rsidRDefault="00DF72E8" w:rsidP="003F7BD3">
            <w:pPr>
              <w:jc w:val="center"/>
              <w:rPr>
                <w:color w:val="000000"/>
                <w:sz w:val="20"/>
                <w:szCs w:val="20"/>
              </w:rPr>
            </w:pPr>
            <w:r w:rsidRPr="001936E6">
              <w:rPr>
                <w:color w:val="000000"/>
                <w:sz w:val="20"/>
                <w:szCs w:val="20"/>
              </w:rPr>
              <w:t>300</w:t>
            </w:r>
          </w:p>
        </w:tc>
        <w:tc>
          <w:tcPr>
            <w:tcW w:w="816" w:type="dxa"/>
          </w:tcPr>
          <w:p w:rsidR="00DF72E8" w:rsidRPr="001936E6" w:rsidRDefault="00DF72E8" w:rsidP="003F7BD3">
            <w:pPr>
              <w:jc w:val="center"/>
              <w:rPr>
                <w:color w:val="000000"/>
                <w:sz w:val="20"/>
                <w:szCs w:val="20"/>
              </w:rPr>
            </w:pPr>
            <w:r w:rsidRPr="001936E6">
              <w:rPr>
                <w:color w:val="000000"/>
                <w:sz w:val="20"/>
                <w:szCs w:val="20"/>
              </w:rPr>
              <w:t>300</w:t>
            </w:r>
          </w:p>
        </w:tc>
        <w:tc>
          <w:tcPr>
            <w:tcW w:w="815" w:type="dxa"/>
          </w:tcPr>
          <w:p w:rsidR="00DF72E8" w:rsidRPr="001936E6" w:rsidRDefault="00DF72E8" w:rsidP="003F7BD3">
            <w:pPr>
              <w:jc w:val="center"/>
              <w:rPr>
                <w:color w:val="000000"/>
                <w:sz w:val="20"/>
                <w:szCs w:val="20"/>
              </w:rPr>
            </w:pPr>
            <w:r w:rsidRPr="001936E6">
              <w:rPr>
                <w:color w:val="000000"/>
                <w:sz w:val="20"/>
                <w:szCs w:val="20"/>
              </w:rPr>
              <w:t>300</w:t>
            </w:r>
          </w:p>
        </w:tc>
        <w:tc>
          <w:tcPr>
            <w:tcW w:w="816" w:type="dxa"/>
          </w:tcPr>
          <w:p w:rsidR="00DF72E8" w:rsidRPr="001936E6" w:rsidRDefault="00DF72E8" w:rsidP="003F7BD3">
            <w:pPr>
              <w:jc w:val="center"/>
              <w:rPr>
                <w:color w:val="000000"/>
                <w:sz w:val="20"/>
                <w:szCs w:val="20"/>
              </w:rPr>
            </w:pPr>
            <w:r w:rsidRPr="001936E6">
              <w:rPr>
                <w:color w:val="000000"/>
                <w:sz w:val="20"/>
                <w:szCs w:val="20"/>
              </w:rPr>
              <w:t>200</w:t>
            </w:r>
          </w:p>
        </w:tc>
      </w:tr>
      <w:tr w:rsidR="00DF72E8" w:rsidRPr="001936E6" w:rsidTr="003F7BD3">
        <w:trPr>
          <w:trHeight w:val="31"/>
        </w:trPr>
        <w:tc>
          <w:tcPr>
            <w:tcW w:w="2628" w:type="dxa"/>
          </w:tcPr>
          <w:p w:rsidR="00DF72E8" w:rsidRPr="001936E6" w:rsidRDefault="00DF72E8" w:rsidP="003F7BD3">
            <w:pPr>
              <w:rPr>
                <w:b/>
                <w:color w:val="000000"/>
                <w:sz w:val="20"/>
                <w:szCs w:val="20"/>
              </w:rPr>
            </w:pPr>
            <w:r w:rsidRPr="001936E6">
              <w:rPr>
                <w:color w:val="000000"/>
                <w:sz w:val="20"/>
                <w:szCs w:val="20"/>
              </w:rPr>
              <w:t>Ladders</w:t>
            </w:r>
            <w:r w:rsidRPr="001936E6">
              <w:rPr>
                <w:b/>
                <w:color w:val="000000"/>
                <w:sz w:val="20"/>
                <w:szCs w:val="20"/>
              </w:rPr>
              <w:t xml:space="preserve"> per NFPA 1901</w:t>
            </w:r>
          </w:p>
        </w:tc>
        <w:tc>
          <w:tcPr>
            <w:tcW w:w="815" w:type="dxa"/>
          </w:tcPr>
          <w:p w:rsidR="00DF72E8" w:rsidRPr="001936E6" w:rsidRDefault="00DF72E8" w:rsidP="003F7BD3">
            <w:pPr>
              <w:jc w:val="center"/>
              <w:rPr>
                <w:color w:val="000000"/>
                <w:sz w:val="20"/>
                <w:szCs w:val="20"/>
              </w:rPr>
            </w:pPr>
            <w:r w:rsidRPr="001936E6">
              <w:rPr>
                <w:color w:val="000000"/>
                <w:sz w:val="20"/>
                <w:szCs w:val="20"/>
              </w:rPr>
              <w:t>Yes</w:t>
            </w:r>
          </w:p>
        </w:tc>
        <w:tc>
          <w:tcPr>
            <w:tcW w:w="815" w:type="dxa"/>
            <w:gridSpan w:val="2"/>
          </w:tcPr>
          <w:p w:rsidR="00DF72E8" w:rsidRPr="001936E6" w:rsidRDefault="00DF72E8" w:rsidP="003F7BD3">
            <w:pPr>
              <w:jc w:val="center"/>
              <w:rPr>
                <w:color w:val="000000"/>
                <w:sz w:val="20"/>
                <w:szCs w:val="20"/>
              </w:rPr>
            </w:pPr>
            <w:r w:rsidRPr="001936E6">
              <w:rPr>
                <w:color w:val="000000"/>
                <w:sz w:val="20"/>
                <w:szCs w:val="20"/>
              </w:rPr>
              <w:t>Yes</w:t>
            </w:r>
          </w:p>
        </w:tc>
        <w:tc>
          <w:tcPr>
            <w:tcW w:w="816" w:type="dxa"/>
          </w:tcPr>
          <w:p w:rsidR="00DF72E8" w:rsidRPr="001936E6" w:rsidRDefault="00DF72E8" w:rsidP="003F7BD3">
            <w:pPr>
              <w:jc w:val="center"/>
              <w:rPr>
                <w:color w:val="000000"/>
                <w:sz w:val="20"/>
                <w:szCs w:val="20"/>
              </w:rPr>
            </w:pPr>
            <w:r w:rsidRPr="001936E6">
              <w:rPr>
                <w:color w:val="000000"/>
                <w:sz w:val="20"/>
                <w:szCs w:val="20"/>
              </w:rPr>
              <w:t>-</w:t>
            </w:r>
          </w:p>
        </w:tc>
        <w:tc>
          <w:tcPr>
            <w:tcW w:w="815" w:type="dxa"/>
          </w:tcPr>
          <w:p w:rsidR="00DF72E8" w:rsidRPr="001936E6" w:rsidRDefault="00DF72E8" w:rsidP="003F7BD3">
            <w:pPr>
              <w:jc w:val="center"/>
              <w:rPr>
                <w:color w:val="000000"/>
                <w:sz w:val="20"/>
                <w:szCs w:val="20"/>
              </w:rPr>
            </w:pPr>
            <w:r w:rsidRPr="001936E6">
              <w:rPr>
                <w:color w:val="000000"/>
                <w:sz w:val="20"/>
                <w:szCs w:val="20"/>
              </w:rPr>
              <w:t>-</w:t>
            </w:r>
          </w:p>
        </w:tc>
        <w:tc>
          <w:tcPr>
            <w:tcW w:w="816" w:type="dxa"/>
          </w:tcPr>
          <w:p w:rsidR="00DF72E8" w:rsidRPr="001936E6" w:rsidRDefault="00DF72E8" w:rsidP="003F7BD3">
            <w:pPr>
              <w:jc w:val="center"/>
              <w:rPr>
                <w:color w:val="000000"/>
                <w:sz w:val="20"/>
                <w:szCs w:val="20"/>
              </w:rPr>
            </w:pPr>
            <w:r w:rsidRPr="001936E6">
              <w:rPr>
                <w:color w:val="000000"/>
                <w:sz w:val="20"/>
                <w:szCs w:val="20"/>
              </w:rPr>
              <w:t>-</w:t>
            </w:r>
          </w:p>
        </w:tc>
        <w:tc>
          <w:tcPr>
            <w:tcW w:w="815" w:type="dxa"/>
          </w:tcPr>
          <w:p w:rsidR="00DF72E8" w:rsidRPr="001936E6" w:rsidRDefault="00DF72E8" w:rsidP="003F7BD3">
            <w:pPr>
              <w:jc w:val="center"/>
              <w:rPr>
                <w:color w:val="000000"/>
                <w:sz w:val="20"/>
                <w:szCs w:val="20"/>
              </w:rPr>
            </w:pPr>
            <w:r w:rsidRPr="001936E6">
              <w:rPr>
                <w:color w:val="000000"/>
                <w:sz w:val="20"/>
                <w:szCs w:val="20"/>
              </w:rPr>
              <w:t>-</w:t>
            </w:r>
          </w:p>
        </w:tc>
        <w:tc>
          <w:tcPr>
            <w:tcW w:w="816" w:type="dxa"/>
          </w:tcPr>
          <w:p w:rsidR="00DF72E8" w:rsidRPr="001936E6" w:rsidRDefault="00DF72E8" w:rsidP="003F7BD3">
            <w:pPr>
              <w:jc w:val="center"/>
              <w:rPr>
                <w:color w:val="000000"/>
                <w:sz w:val="20"/>
                <w:szCs w:val="20"/>
              </w:rPr>
            </w:pPr>
            <w:r w:rsidRPr="001936E6">
              <w:rPr>
                <w:color w:val="000000"/>
                <w:sz w:val="20"/>
                <w:szCs w:val="20"/>
              </w:rPr>
              <w:t>-</w:t>
            </w:r>
          </w:p>
        </w:tc>
      </w:tr>
      <w:tr w:rsidR="00DF72E8" w:rsidRPr="001936E6" w:rsidTr="003F7BD3">
        <w:trPr>
          <w:trHeight w:val="31"/>
        </w:trPr>
        <w:tc>
          <w:tcPr>
            <w:tcW w:w="2628" w:type="dxa"/>
          </w:tcPr>
          <w:p w:rsidR="00DF72E8" w:rsidRPr="001936E6" w:rsidRDefault="00DF72E8" w:rsidP="003F7BD3">
            <w:pPr>
              <w:rPr>
                <w:color w:val="000000"/>
                <w:sz w:val="20"/>
                <w:szCs w:val="20"/>
              </w:rPr>
            </w:pPr>
            <w:r w:rsidRPr="001936E6">
              <w:rPr>
                <w:color w:val="000000"/>
                <w:sz w:val="20"/>
                <w:szCs w:val="20"/>
              </w:rPr>
              <w:t>Master stream 500 gpm min.</w:t>
            </w:r>
          </w:p>
        </w:tc>
        <w:tc>
          <w:tcPr>
            <w:tcW w:w="815" w:type="dxa"/>
          </w:tcPr>
          <w:p w:rsidR="00DF72E8" w:rsidRPr="001936E6" w:rsidRDefault="00DF72E8" w:rsidP="003F7BD3">
            <w:pPr>
              <w:jc w:val="center"/>
              <w:rPr>
                <w:color w:val="000000"/>
                <w:sz w:val="20"/>
                <w:szCs w:val="20"/>
              </w:rPr>
            </w:pPr>
            <w:r w:rsidRPr="001936E6">
              <w:rPr>
                <w:color w:val="000000"/>
                <w:sz w:val="20"/>
                <w:szCs w:val="20"/>
              </w:rPr>
              <w:t>Yes</w:t>
            </w:r>
          </w:p>
        </w:tc>
        <w:tc>
          <w:tcPr>
            <w:tcW w:w="815" w:type="dxa"/>
            <w:gridSpan w:val="2"/>
          </w:tcPr>
          <w:p w:rsidR="00DF72E8" w:rsidRPr="001936E6" w:rsidRDefault="00DF72E8" w:rsidP="003F7BD3">
            <w:pPr>
              <w:jc w:val="center"/>
              <w:rPr>
                <w:color w:val="000000"/>
                <w:sz w:val="20"/>
                <w:szCs w:val="20"/>
              </w:rPr>
            </w:pPr>
            <w:r w:rsidRPr="001936E6">
              <w:rPr>
                <w:color w:val="000000"/>
                <w:sz w:val="20"/>
                <w:szCs w:val="20"/>
              </w:rPr>
              <w:t>-</w:t>
            </w:r>
          </w:p>
        </w:tc>
        <w:tc>
          <w:tcPr>
            <w:tcW w:w="816" w:type="dxa"/>
          </w:tcPr>
          <w:p w:rsidR="00DF72E8" w:rsidRPr="001936E6" w:rsidRDefault="00DF72E8" w:rsidP="003F7BD3">
            <w:pPr>
              <w:jc w:val="center"/>
              <w:rPr>
                <w:color w:val="000000"/>
                <w:sz w:val="20"/>
                <w:szCs w:val="20"/>
              </w:rPr>
            </w:pPr>
            <w:r w:rsidRPr="001936E6">
              <w:rPr>
                <w:color w:val="000000"/>
                <w:sz w:val="20"/>
                <w:szCs w:val="20"/>
              </w:rPr>
              <w:t>-</w:t>
            </w:r>
          </w:p>
        </w:tc>
        <w:tc>
          <w:tcPr>
            <w:tcW w:w="815" w:type="dxa"/>
          </w:tcPr>
          <w:p w:rsidR="00DF72E8" w:rsidRPr="001936E6" w:rsidRDefault="00DF72E8" w:rsidP="003F7BD3">
            <w:pPr>
              <w:jc w:val="center"/>
              <w:rPr>
                <w:color w:val="000000"/>
                <w:sz w:val="20"/>
                <w:szCs w:val="20"/>
              </w:rPr>
            </w:pPr>
            <w:r w:rsidRPr="001936E6">
              <w:rPr>
                <w:color w:val="000000"/>
                <w:sz w:val="20"/>
                <w:szCs w:val="20"/>
              </w:rPr>
              <w:t>-</w:t>
            </w:r>
          </w:p>
        </w:tc>
        <w:tc>
          <w:tcPr>
            <w:tcW w:w="816" w:type="dxa"/>
          </w:tcPr>
          <w:p w:rsidR="00DF72E8" w:rsidRPr="001936E6" w:rsidRDefault="00DF72E8" w:rsidP="003F7BD3">
            <w:pPr>
              <w:jc w:val="center"/>
              <w:rPr>
                <w:color w:val="000000"/>
                <w:sz w:val="20"/>
                <w:szCs w:val="20"/>
              </w:rPr>
            </w:pPr>
            <w:r w:rsidRPr="001936E6">
              <w:rPr>
                <w:color w:val="000000"/>
                <w:sz w:val="20"/>
                <w:szCs w:val="20"/>
              </w:rPr>
              <w:t>-</w:t>
            </w:r>
          </w:p>
        </w:tc>
        <w:tc>
          <w:tcPr>
            <w:tcW w:w="815" w:type="dxa"/>
          </w:tcPr>
          <w:p w:rsidR="00DF72E8" w:rsidRPr="001936E6" w:rsidRDefault="00DF72E8" w:rsidP="003F7BD3">
            <w:pPr>
              <w:jc w:val="center"/>
              <w:rPr>
                <w:color w:val="000000"/>
                <w:sz w:val="20"/>
                <w:szCs w:val="20"/>
              </w:rPr>
            </w:pPr>
            <w:r w:rsidRPr="001936E6">
              <w:rPr>
                <w:color w:val="000000"/>
                <w:sz w:val="20"/>
                <w:szCs w:val="20"/>
              </w:rPr>
              <w:t>-</w:t>
            </w:r>
          </w:p>
        </w:tc>
        <w:tc>
          <w:tcPr>
            <w:tcW w:w="816" w:type="dxa"/>
          </w:tcPr>
          <w:p w:rsidR="00DF72E8" w:rsidRPr="001936E6" w:rsidRDefault="00DF72E8" w:rsidP="003F7BD3">
            <w:pPr>
              <w:jc w:val="center"/>
              <w:rPr>
                <w:color w:val="000000"/>
                <w:sz w:val="20"/>
                <w:szCs w:val="20"/>
              </w:rPr>
            </w:pPr>
            <w:r w:rsidRPr="001936E6">
              <w:rPr>
                <w:color w:val="000000"/>
                <w:sz w:val="20"/>
                <w:szCs w:val="20"/>
              </w:rPr>
              <w:t>-</w:t>
            </w:r>
          </w:p>
        </w:tc>
      </w:tr>
      <w:tr w:rsidR="00DF72E8" w:rsidRPr="001936E6" w:rsidTr="003F7BD3">
        <w:trPr>
          <w:trHeight w:val="31"/>
        </w:trPr>
        <w:tc>
          <w:tcPr>
            <w:tcW w:w="2628" w:type="dxa"/>
          </w:tcPr>
          <w:p w:rsidR="00DF72E8" w:rsidRPr="001936E6" w:rsidRDefault="00DF72E8" w:rsidP="003F7BD3">
            <w:pPr>
              <w:rPr>
                <w:color w:val="000000"/>
                <w:sz w:val="20"/>
                <w:szCs w:val="20"/>
              </w:rPr>
            </w:pPr>
            <w:r w:rsidRPr="001936E6">
              <w:rPr>
                <w:color w:val="000000"/>
                <w:sz w:val="20"/>
                <w:szCs w:val="20"/>
              </w:rPr>
              <w:t>Pump and roll</w:t>
            </w:r>
          </w:p>
        </w:tc>
        <w:tc>
          <w:tcPr>
            <w:tcW w:w="815" w:type="dxa"/>
          </w:tcPr>
          <w:p w:rsidR="00DF72E8" w:rsidRPr="001936E6" w:rsidRDefault="00DF72E8" w:rsidP="003F7BD3">
            <w:pPr>
              <w:jc w:val="center"/>
              <w:rPr>
                <w:color w:val="000000"/>
                <w:sz w:val="20"/>
                <w:szCs w:val="20"/>
              </w:rPr>
            </w:pPr>
            <w:r w:rsidRPr="001936E6">
              <w:rPr>
                <w:color w:val="000000"/>
                <w:sz w:val="20"/>
                <w:szCs w:val="20"/>
              </w:rPr>
              <w:t>-</w:t>
            </w:r>
          </w:p>
        </w:tc>
        <w:tc>
          <w:tcPr>
            <w:tcW w:w="815" w:type="dxa"/>
            <w:gridSpan w:val="2"/>
          </w:tcPr>
          <w:p w:rsidR="00DF72E8" w:rsidRPr="001936E6" w:rsidRDefault="00DF72E8" w:rsidP="003F7BD3">
            <w:pPr>
              <w:jc w:val="center"/>
              <w:rPr>
                <w:color w:val="000000"/>
                <w:sz w:val="20"/>
                <w:szCs w:val="20"/>
              </w:rPr>
            </w:pPr>
            <w:r w:rsidRPr="001936E6">
              <w:rPr>
                <w:color w:val="000000"/>
                <w:sz w:val="20"/>
                <w:szCs w:val="20"/>
              </w:rPr>
              <w:t>-</w:t>
            </w:r>
          </w:p>
        </w:tc>
        <w:tc>
          <w:tcPr>
            <w:tcW w:w="816" w:type="dxa"/>
          </w:tcPr>
          <w:p w:rsidR="00DF72E8" w:rsidRPr="001936E6" w:rsidRDefault="00DF72E8" w:rsidP="003F7BD3">
            <w:pPr>
              <w:jc w:val="center"/>
              <w:rPr>
                <w:color w:val="000000"/>
                <w:sz w:val="20"/>
                <w:szCs w:val="20"/>
              </w:rPr>
            </w:pPr>
            <w:r w:rsidRPr="001936E6">
              <w:rPr>
                <w:color w:val="000000"/>
                <w:sz w:val="20"/>
                <w:szCs w:val="20"/>
              </w:rPr>
              <w:t>Yes</w:t>
            </w:r>
          </w:p>
        </w:tc>
        <w:tc>
          <w:tcPr>
            <w:tcW w:w="815" w:type="dxa"/>
          </w:tcPr>
          <w:p w:rsidR="00DF72E8" w:rsidRPr="001936E6" w:rsidRDefault="00DF72E8" w:rsidP="003F7BD3">
            <w:pPr>
              <w:jc w:val="center"/>
              <w:rPr>
                <w:color w:val="000000"/>
                <w:sz w:val="20"/>
                <w:szCs w:val="20"/>
              </w:rPr>
            </w:pPr>
            <w:r w:rsidRPr="001936E6">
              <w:rPr>
                <w:color w:val="000000"/>
                <w:sz w:val="20"/>
                <w:szCs w:val="20"/>
              </w:rPr>
              <w:t>Yes</w:t>
            </w:r>
          </w:p>
        </w:tc>
        <w:tc>
          <w:tcPr>
            <w:tcW w:w="816" w:type="dxa"/>
          </w:tcPr>
          <w:p w:rsidR="00DF72E8" w:rsidRPr="001936E6" w:rsidRDefault="00DF72E8" w:rsidP="003F7BD3">
            <w:pPr>
              <w:jc w:val="center"/>
              <w:rPr>
                <w:color w:val="000000"/>
                <w:sz w:val="20"/>
                <w:szCs w:val="20"/>
              </w:rPr>
            </w:pPr>
            <w:r w:rsidRPr="001936E6">
              <w:rPr>
                <w:color w:val="000000"/>
                <w:sz w:val="20"/>
                <w:szCs w:val="20"/>
              </w:rPr>
              <w:t>Yes</w:t>
            </w:r>
          </w:p>
        </w:tc>
        <w:tc>
          <w:tcPr>
            <w:tcW w:w="815" w:type="dxa"/>
          </w:tcPr>
          <w:p w:rsidR="00DF72E8" w:rsidRPr="001936E6" w:rsidRDefault="00DF72E8" w:rsidP="003F7BD3">
            <w:pPr>
              <w:jc w:val="center"/>
              <w:rPr>
                <w:color w:val="000000"/>
                <w:sz w:val="20"/>
                <w:szCs w:val="20"/>
              </w:rPr>
            </w:pPr>
            <w:r w:rsidRPr="001936E6">
              <w:rPr>
                <w:color w:val="000000"/>
                <w:sz w:val="20"/>
                <w:szCs w:val="20"/>
              </w:rPr>
              <w:t>Yes</w:t>
            </w:r>
          </w:p>
        </w:tc>
        <w:tc>
          <w:tcPr>
            <w:tcW w:w="816" w:type="dxa"/>
          </w:tcPr>
          <w:p w:rsidR="00DF72E8" w:rsidRPr="001936E6" w:rsidRDefault="00DF72E8" w:rsidP="003F7BD3">
            <w:pPr>
              <w:jc w:val="center"/>
              <w:rPr>
                <w:color w:val="000000"/>
                <w:sz w:val="20"/>
                <w:szCs w:val="20"/>
              </w:rPr>
            </w:pPr>
            <w:r w:rsidRPr="001936E6">
              <w:rPr>
                <w:color w:val="000000"/>
                <w:sz w:val="20"/>
                <w:szCs w:val="20"/>
              </w:rPr>
              <w:t>Yes</w:t>
            </w:r>
          </w:p>
        </w:tc>
      </w:tr>
      <w:tr w:rsidR="00DF72E8" w:rsidRPr="001936E6" w:rsidTr="003F7BD3">
        <w:trPr>
          <w:trHeight w:val="31"/>
        </w:trPr>
        <w:tc>
          <w:tcPr>
            <w:tcW w:w="2628" w:type="dxa"/>
          </w:tcPr>
          <w:p w:rsidR="00DF72E8" w:rsidRPr="001936E6" w:rsidRDefault="00DF72E8" w:rsidP="003F7BD3">
            <w:pPr>
              <w:rPr>
                <w:color w:val="000000"/>
                <w:sz w:val="20"/>
                <w:szCs w:val="20"/>
              </w:rPr>
            </w:pPr>
            <w:r w:rsidRPr="001936E6">
              <w:rPr>
                <w:color w:val="000000"/>
                <w:sz w:val="20"/>
                <w:szCs w:val="20"/>
              </w:rPr>
              <w:t>Maximum GVWR (lbs)</w:t>
            </w:r>
          </w:p>
        </w:tc>
        <w:tc>
          <w:tcPr>
            <w:tcW w:w="815" w:type="dxa"/>
          </w:tcPr>
          <w:p w:rsidR="00DF72E8" w:rsidRPr="001936E6" w:rsidRDefault="00DF72E8" w:rsidP="003F7BD3">
            <w:pPr>
              <w:jc w:val="center"/>
              <w:rPr>
                <w:color w:val="000000"/>
                <w:sz w:val="20"/>
                <w:szCs w:val="20"/>
              </w:rPr>
            </w:pPr>
            <w:r w:rsidRPr="001936E6">
              <w:rPr>
                <w:color w:val="000000"/>
                <w:sz w:val="20"/>
                <w:szCs w:val="20"/>
              </w:rPr>
              <w:t>-</w:t>
            </w:r>
          </w:p>
        </w:tc>
        <w:tc>
          <w:tcPr>
            <w:tcW w:w="815" w:type="dxa"/>
            <w:gridSpan w:val="2"/>
          </w:tcPr>
          <w:p w:rsidR="00DF72E8" w:rsidRPr="001936E6" w:rsidRDefault="00DF72E8" w:rsidP="003F7BD3">
            <w:pPr>
              <w:jc w:val="center"/>
              <w:rPr>
                <w:color w:val="000000"/>
                <w:sz w:val="20"/>
                <w:szCs w:val="20"/>
              </w:rPr>
            </w:pPr>
            <w:r w:rsidRPr="001936E6">
              <w:rPr>
                <w:color w:val="000000"/>
                <w:sz w:val="20"/>
                <w:szCs w:val="20"/>
              </w:rPr>
              <w:t>-</w:t>
            </w:r>
          </w:p>
        </w:tc>
        <w:tc>
          <w:tcPr>
            <w:tcW w:w="816" w:type="dxa"/>
          </w:tcPr>
          <w:p w:rsidR="00DF72E8" w:rsidRPr="001936E6" w:rsidRDefault="00DF72E8" w:rsidP="003F7BD3">
            <w:pPr>
              <w:jc w:val="center"/>
              <w:rPr>
                <w:color w:val="000000"/>
                <w:sz w:val="20"/>
                <w:szCs w:val="20"/>
              </w:rPr>
            </w:pPr>
            <w:r w:rsidRPr="001936E6">
              <w:rPr>
                <w:color w:val="000000"/>
                <w:sz w:val="20"/>
                <w:szCs w:val="20"/>
              </w:rPr>
              <w:t>-</w:t>
            </w:r>
          </w:p>
        </w:tc>
        <w:tc>
          <w:tcPr>
            <w:tcW w:w="815" w:type="dxa"/>
          </w:tcPr>
          <w:p w:rsidR="00DF72E8" w:rsidRPr="001936E6" w:rsidRDefault="00DF72E8" w:rsidP="003F7BD3">
            <w:pPr>
              <w:jc w:val="center"/>
              <w:rPr>
                <w:color w:val="000000"/>
                <w:sz w:val="20"/>
                <w:szCs w:val="20"/>
              </w:rPr>
            </w:pPr>
            <w:r w:rsidRPr="001936E6">
              <w:rPr>
                <w:color w:val="000000"/>
                <w:sz w:val="20"/>
                <w:szCs w:val="20"/>
              </w:rPr>
              <w:t>-</w:t>
            </w:r>
          </w:p>
        </w:tc>
        <w:tc>
          <w:tcPr>
            <w:tcW w:w="816" w:type="dxa"/>
          </w:tcPr>
          <w:p w:rsidR="00DF72E8" w:rsidRPr="001936E6" w:rsidRDefault="00DF72E8" w:rsidP="003F7BD3">
            <w:pPr>
              <w:jc w:val="center"/>
              <w:rPr>
                <w:color w:val="000000"/>
                <w:sz w:val="20"/>
                <w:szCs w:val="20"/>
              </w:rPr>
            </w:pPr>
            <w:r w:rsidRPr="001936E6">
              <w:rPr>
                <w:color w:val="000000"/>
                <w:sz w:val="20"/>
                <w:szCs w:val="20"/>
              </w:rPr>
              <w:t>26,000</w:t>
            </w:r>
          </w:p>
        </w:tc>
        <w:tc>
          <w:tcPr>
            <w:tcW w:w="815" w:type="dxa"/>
          </w:tcPr>
          <w:p w:rsidR="00DF72E8" w:rsidRPr="001936E6" w:rsidRDefault="00DF72E8" w:rsidP="003F7BD3">
            <w:pPr>
              <w:jc w:val="center"/>
              <w:rPr>
                <w:color w:val="000000"/>
                <w:sz w:val="20"/>
                <w:szCs w:val="20"/>
              </w:rPr>
            </w:pPr>
            <w:r w:rsidRPr="001936E6">
              <w:rPr>
                <w:color w:val="000000"/>
                <w:sz w:val="20"/>
                <w:szCs w:val="20"/>
              </w:rPr>
              <w:t>19,500</w:t>
            </w:r>
          </w:p>
        </w:tc>
        <w:tc>
          <w:tcPr>
            <w:tcW w:w="816" w:type="dxa"/>
          </w:tcPr>
          <w:p w:rsidR="00DF72E8" w:rsidRPr="001936E6" w:rsidRDefault="00DF72E8" w:rsidP="003F7BD3">
            <w:pPr>
              <w:jc w:val="center"/>
              <w:rPr>
                <w:color w:val="000000"/>
                <w:sz w:val="20"/>
                <w:szCs w:val="20"/>
              </w:rPr>
            </w:pPr>
            <w:r w:rsidRPr="001936E6">
              <w:rPr>
                <w:color w:val="000000"/>
                <w:sz w:val="20"/>
                <w:szCs w:val="20"/>
              </w:rPr>
              <w:t>14,000</w:t>
            </w:r>
          </w:p>
        </w:tc>
      </w:tr>
      <w:tr w:rsidR="00DF72E8" w:rsidRPr="001936E6" w:rsidTr="003F7BD3">
        <w:trPr>
          <w:trHeight w:val="31"/>
        </w:trPr>
        <w:tc>
          <w:tcPr>
            <w:tcW w:w="2628" w:type="dxa"/>
          </w:tcPr>
          <w:p w:rsidR="00DF72E8" w:rsidRPr="001936E6" w:rsidRDefault="00DF72E8" w:rsidP="003F7BD3">
            <w:pPr>
              <w:rPr>
                <w:color w:val="000000"/>
                <w:sz w:val="20"/>
                <w:szCs w:val="20"/>
              </w:rPr>
            </w:pPr>
            <w:r w:rsidRPr="001936E6">
              <w:rPr>
                <w:color w:val="000000"/>
                <w:sz w:val="20"/>
                <w:szCs w:val="20"/>
              </w:rPr>
              <w:t>Personnel (min)</w:t>
            </w:r>
          </w:p>
        </w:tc>
        <w:tc>
          <w:tcPr>
            <w:tcW w:w="815" w:type="dxa"/>
          </w:tcPr>
          <w:p w:rsidR="00DF72E8" w:rsidRPr="001936E6" w:rsidRDefault="00DF72E8" w:rsidP="003F7BD3">
            <w:pPr>
              <w:jc w:val="center"/>
              <w:rPr>
                <w:color w:val="000000"/>
                <w:sz w:val="20"/>
                <w:szCs w:val="20"/>
              </w:rPr>
            </w:pPr>
            <w:r w:rsidRPr="001936E6">
              <w:rPr>
                <w:color w:val="000000"/>
                <w:sz w:val="20"/>
                <w:szCs w:val="20"/>
              </w:rPr>
              <w:t>4</w:t>
            </w:r>
          </w:p>
        </w:tc>
        <w:tc>
          <w:tcPr>
            <w:tcW w:w="815" w:type="dxa"/>
            <w:gridSpan w:val="2"/>
          </w:tcPr>
          <w:p w:rsidR="00DF72E8" w:rsidRPr="001936E6" w:rsidRDefault="00DF72E8" w:rsidP="003F7BD3">
            <w:pPr>
              <w:jc w:val="center"/>
              <w:rPr>
                <w:color w:val="000000"/>
                <w:sz w:val="20"/>
                <w:szCs w:val="20"/>
              </w:rPr>
            </w:pPr>
            <w:r w:rsidRPr="001936E6">
              <w:rPr>
                <w:color w:val="000000"/>
                <w:sz w:val="20"/>
                <w:szCs w:val="20"/>
              </w:rPr>
              <w:t>3</w:t>
            </w:r>
          </w:p>
        </w:tc>
        <w:tc>
          <w:tcPr>
            <w:tcW w:w="816" w:type="dxa"/>
          </w:tcPr>
          <w:p w:rsidR="00DF72E8" w:rsidRPr="001936E6" w:rsidRDefault="00DF72E8" w:rsidP="003F7BD3">
            <w:pPr>
              <w:jc w:val="center"/>
              <w:rPr>
                <w:color w:val="000000"/>
                <w:sz w:val="20"/>
                <w:szCs w:val="20"/>
              </w:rPr>
            </w:pPr>
            <w:r w:rsidRPr="001936E6">
              <w:rPr>
                <w:color w:val="000000"/>
                <w:sz w:val="20"/>
                <w:szCs w:val="20"/>
              </w:rPr>
              <w:t>3</w:t>
            </w:r>
          </w:p>
        </w:tc>
        <w:tc>
          <w:tcPr>
            <w:tcW w:w="815" w:type="dxa"/>
          </w:tcPr>
          <w:p w:rsidR="00DF72E8" w:rsidRPr="001936E6" w:rsidRDefault="00DF72E8" w:rsidP="003F7BD3">
            <w:pPr>
              <w:jc w:val="center"/>
              <w:rPr>
                <w:color w:val="000000"/>
                <w:sz w:val="20"/>
                <w:szCs w:val="20"/>
              </w:rPr>
            </w:pPr>
            <w:r w:rsidRPr="001936E6">
              <w:rPr>
                <w:color w:val="000000"/>
                <w:sz w:val="20"/>
                <w:szCs w:val="20"/>
              </w:rPr>
              <w:t>2</w:t>
            </w:r>
          </w:p>
        </w:tc>
        <w:tc>
          <w:tcPr>
            <w:tcW w:w="816" w:type="dxa"/>
          </w:tcPr>
          <w:p w:rsidR="00DF72E8" w:rsidRPr="001936E6" w:rsidRDefault="00DF72E8" w:rsidP="003F7BD3">
            <w:pPr>
              <w:jc w:val="center"/>
              <w:rPr>
                <w:color w:val="000000"/>
                <w:sz w:val="20"/>
                <w:szCs w:val="20"/>
              </w:rPr>
            </w:pPr>
            <w:r w:rsidRPr="001936E6">
              <w:rPr>
                <w:color w:val="000000"/>
                <w:sz w:val="20"/>
                <w:szCs w:val="20"/>
              </w:rPr>
              <w:t>2</w:t>
            </w:r>
          </w:p>
        </w:tc>
        <w:tc>
          <w:tcPr>
            <w:tcW w:w="815" w:type="dxa"/>
          </w:tcPr>
          <w:p w:rsidR="00DF72E8" w:rsidRPr="001936E6" w:rsidRDefault="00DF72E8" w:rsidP="003F7BD3">
            <w:pPr>
              <w:jc w:val="center"/>
              <w:rPr>
                <w:color w:val="000000"/>
                <w:sz w:val="20"/>
                <w:szCs w:val="20"/>
              </w:rPr>
            </w:pPr>
            <w:r w:rsidRPr="001936E6">
              <w:rPr>
                <w:color w:val="000000"/>
                <w:sz w:val="20"/>
                <w:szCs w:val="20"/>
              </w:rPr>
              <w:t>2</w:t>
            </w:r>
          </w:p>
        </w:tc>
        <w:tc>
          <w:tcPr>
            <w:tcW w:w="816" w:type="dxa"/>
          </w:tcPr>
          <w:p w:rsidR="00DF72E8" w:rsidRPr="001936E6" w:rsidRDefault="00DF72E8" w:rsidP="003F7BD3">
            <w:pPr>
              <w:jc w:val="center"/>
              <w:rPr>
                <w:color w:val="000000"/>
                <w:sz w:val="20"/>
                <w:szCs w:val="20"/>
              </w:rPr>
            </w:pPr>
            <w:r w:rsidRPr="001936E6">
              <w:rPr>
                <w:color w:val="000000"/>
                <w:sz w:val="20"/>
                <w:szCs w:val="20"/>
              </w:rPr>
              <w:t>2</w:t>
            </w:r>
          </w:p>
        </w:tc>
      </w:tr>
    </w:tbl>
    <w:p w:rsidR="00DF72E8" w:rsidRDefault="00DF72E8" w:rsidP="00DF72E8">
      <w:pPr>
        <w:suppressLineNumbers/>
        <w:jc w:val="both"/>
        <w:rPr>
          <w:b/>
        </w:rPr>
      </w:pPr>
      <w:r>
        <w:rPr>
          <w:b/>
        </w:rPr>
        <w:t>Water Tender Types</w:t>
      </w:r>
    </w:p>
    <w:tbl>
      <w:tblPr>
        <w:tblpPr w:leftFromText="180" w:rightFromText="180" w:vertAnchor="text" w:tblpY="1"/>
        <w:tblOverlap w:val="neve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67"/>
        <w:gridCol w:w="968"/>
        <w:gridCol w:w="968"/>
        <w:gridCol w:w="1402"/>
        <w:gridCol w:w="1403"/>
      </w:tblGrid>
      <w:tr w:rsidR="00DF72E8" w:rsidRPr="001936E6" w:rsidTr="003F7BD3">
        <w:tc>
          <w:tcPr>
            <w:tcW w:w="2628" w:type="dxa"/>
          </w:tcPr>
          <w:p w:rsidR="00DF72E8" w:rsidRPr="001936E6" w:rsidRDefault="00DF72E8" w:rsidP="003F7BD3">
            <w:pPr>
              <w:rPr>
                <w:b/>
                <w:sz w:val="20"/>
                <w:szCs w:val="20"/>
              </w:rPr>
            </w:pPr>
          </w:p>
        </w:tc>
        <w:tc>
          <w:tcPr>
            <w:tcW w:w="5708" w:type="dxa"/>
            <w:gridSpan w:val="5"/>
          </w:tcPr>
          <w:p w:rsidR="00DF72E8" w:rsidRPr="001936E6" w:rsidRDefault="00DF72E8" w:rsidP="003F7BD3">
            <w:pPr>
              <w:jc w:val="center"/>
              <w:rPr>
                <w:b/>
                <w:sz w:val="20"/>
                <w:szCs w:val="20"/>
              </w:rPr>
            </w:pPr>
            <w:r w:rsidRPr="001936E6">
              <w:rPr>
                <w:b/>
                <w:sz w:val="20"/>
                <w:szCs w:val="20"/>
              </w:rPr>
              <w:t>Water Tender Type</w:t>
            </w:r>
          </w:p>
        </w:tc>
      </w:tr>
      <w:tr w:rsidR="00DF72E8" w:rsidRPr="001936E6" w:rsidTr="003F7BD3">
        <w:tc>
          <w:tcPr>
            <w:tcW w:w="2628" w:type="dxa"/>
          </w:tcPr>
          <w:p w:rsidR="00DF72E8" w:rsidRPr="001936E6" w:rsidRDefault="00DF72E8" w:rsidP="003F7BD3">
            <w:pPr>
              <w:rPr>
                <w:b/>
                <w:sz w:val="20"/>
                <w:szCs w:val="20"/>
              </w:rPr>
            </w:pPr>
          </w:p>
        </w:tc>
        <w:tc>
          <w:tcPr>
            <w:tcW w:w="2903" w:type="dxa"/>
            <w:gridSpan w:val="3"/>
          </w:tcPr>
          <w:p w:rsidR="00DF72E8" w:rsidRPr="001936E6" w:rsidRDefault="00DF72E8" w:rsidP="003F7BD3">
            <w:pPr>
              <w:jc w:val="center"/>
              <w:rPr>
                <w:b/>
                <w:sz w:val="20"/>
                <w:szCs w:val="20"/>
              </w:rPr>
            </w:pPr>
            <w:r w:rsidRPr="001936E6">
              <w:rPr>
                <w:b/>
                <w:sz w:val="20"/>
                <w:szCs w:val="20"/>
              </w:rPr>
              <w:t>Support</w:t>
            </w:r>
          </w:p>
        </w:tc>
        <w:tc>
          <w:tcPr>
            <w:tcW w:w="2805" w:type="dxa"/>
            <w:gridSpan w:val="2"/>
          </w:tcPr>
          <w:p w:rsidR="00DF72E8" w:rsidRPr="001936E6" w:rsidRDefault="00DF72E8" w:rsidP="003F7BD3">
            <w:pPr>
              <w:jc w:val="center"/>
              <w:rPr>
                <w:b/>
                <w:sz w:val="20"/>
                <w:szCs w:val="20"/>
              </w:rPr>
            </w:pPr>
            <w:r w:rsidRPr="001936E6">
              <w:rPr>
                <w:b/>
                <w:sz w:val="20"/>
                <w:szCs w:val="20"/>
              </w:rPr>
              <w:t>Tactical</w:t>
            </w:r>
          </w:p>
        </w:tc>
      </w:tr>
      <w:tr w:rsidR="00DF72E8" w:rsidRPr="001936E6" w:rsidTr="003F7BD3">
        <w:tc>
          <w:tcPr>
            <w:tcW w:w="2628" w:type="dxa"/>
          </w:tcPr>
          <w:p w:rsidR="00DF72E8" w:rsidRPr="001936E6" w:rsidRDefault="00DF72E8" w:rsidP="003F7BD3">
            <w:pPr>
              <w:rPr>
                <w:b/>
                <w:sz w:val="20"/>
                <w:szCs w:val="20"/>
              </w:rPr>
            </w:pPr>
            <w:r w:rsidRPr="001936E6">
              <w:rPr>
                <w:b/>
                <w:sz w:val="20"/>
                <w:szCs w:val="20"/>
              </w:rPr>
              <w:t>Requirements</w:t>
            </w:r>
          </w:p>
        </w:tc>
        <w:tc>
          <w:tcPr>
            <w:tcW w:w="967" w:type="dxa"/>
          </w:tcPr>
          <w:p w:rsidR="00DF72E8" w:rsidRPr="001936E6" w:rsidRDefault="00DF72E8" w:rsidP="003F7BD3">
            <w:pPr>
              <w:jc w:val="center"/>
              <w:rPr>
                <w:b/>
                <w:sz w:val="20"/>
                <w:szCs w:val="20"/>
              </w:rPr>
            </w:pPr>
            <w:r w:rsidRPr="001936E6">
              <w:rPr>
                <w:b/>
                <w:sz w:val="20"/>
                <w:szCs w:val="20"/>
              </w:rPr>
              <w:t>S1</w:t>
            </w:r>
          </w:p>
        </w:tc>
        <w:tc>
          <w:tcPr>
            <w:tcW w:w="968" w:type="dxa"/>
          </w:tcPr>
          <w:p w:rsidR="00DF72E8" w:rsidRPr="001936E6" w:rsidRDefault="00DF72E8" w:rsidP="003F7BD3">
            <w:pPr>
              <w:jc w:val="center"/>
              <w:rPr>
                <w:b/>
                <w:sz w:val="20"/>
                <w:szCs w:val="20"/>
              </w:rPr>
            </w:pPr>
            <w:r w:rsidRPr="001936E6">
              <w:rPr>
                <w:b/>
                <w:sz w:val="20"/>
                <w:szCs w:val="20"/>
              </w:rPr>
              <w:t>S2</w:t>
            </w:r>
          </w:p>
        </w:tc>
        <w:tc>
          <w:tcPr>
            <w:tcW w:w="968" w:type="dxa"/>
          </w:tcPr>
          <w:p w:rsidR="00DF72E8" w:rsidRPr="001936E6" w:rsidRDefault="00DF72E8" w:rsidP="003F7BD3">
            <w:pPr>
              <w:jc w:val="center"/>
              <w:rPr>
                <w:b/>
                <w:sz w:val="20"/>
                <w:szCs w:val="20"/>
              </w:rPr>
            </w:pPr>
            <w:r w:rsidRPr="001936E6">
              <w:rPr>
                <w:b/>
                <w:sz w:val="20"/>
                <w:szCs w:val="20"/>
              </w:rPr>
              <w:t>S3</w:t>
            </w:r>
          </w:p>
        </w:tc>
        <w:tc>
          <w:tcPr>
            <w:tcW w:w="1402" w:type="dxa"/>
          </w:tcPr>
          <w:p w:rsidR="00DF72E8" w:rsidRPr="001936E6" w:rsidRDefault="00DF72E8" w:rsidP="003F7BD3">
            <w:pPr>
              <w:jc w:val="center"/>
              <w:rPr>
                <w:b/>
                <w:sz w:val="20"/>
                <w:szCs w:val="20"/>
              </w:rPr>
            </w:pPr>
            <w:r w:rsidRPr="001936E6">
              <w:rPr>
                <w:b/>
                <w:sz w:val="20"/>
                <w:szCs w:val="20"/>
              </w:rPr>
              <w:t>T1</w:t>
            </w:r>
          </w:p>
        </w:tc>
        <w:tc>
          <w:tcPr>
            <w:tcW w:w="1403" w:type="dxa"/>
          </w:tcPr>
          <w:p w:rsidR="00DF72E8" w:rsidRPr="001936E6" w:rsidRDefault="00DF72E8" w:rsidP="003F7BD3">
            <w:pPr>
              <w:jc w:val="center"/>
              <w:rPr>
                <w:b/>
                <w:sz w:val="20"/>
                <w:szCs w:val="20"/>
              </w:rPr>
            </w:pPr>
            <w:r w:rsidRPr="001936E6">
              <w:rPr>
                <w:b/>
                <w:sz w:val="20"/>
                <w:szCs w:val="20"/>
              </w:rPr>
              <w:t>T2</w:t>
            </w:r>
          </w:p>
        </w:tc>
      </w:tr>
      <w:tr w:rsidR="00DF72E8" w:rsidRPr="001936E6" w:rsidTr="003F7BD3">
        <w:tc>
          <w:tcPr>
            <w:tcW w:w="2628" w:type="dxa"/>
          </w:tcPr>
          <w:p w:rsidR="00DF72E8" w:rsidRPr="001936E6" w:rsidRDefault="00DF72E8" w:rsidP="003F7BD3">
            <w:pPr>
              <w:rPr>
                <w:sz w:val="20"/>
                <w:szCs w:val="20"/>
              </w:rPr>
            </w:pPr>
            <w:r w:rsidRPr="001936E6">
              <w:rPr>
                <w:sz w:val="20"/>
                <w:szCs w:val="20"/>
              </w:rPr>
              <w:t>Tank capacity (gal)</w:t>
            </w:r>
          </w:p>
        </w:tc>
        <w:tc>
          <w:tcPr>
            <w:tcW w:w="967" w:type="dxa"/>
          </w:tcPr>
          <w:p w:rsidR="00DF72E8" w:rsidRPr="001936E6" w:rsidRDefault="00DF72E8" w:rsidP="003F7BD3">
            <w:pPr>
              <w:jc w:val="center"/>
              <w:rPr>
                <w:sz w:val="20"/>
                <w:szCs w:val="20"/>
              </w:rPr>
            </w:pPr>
            <w:r w:rsidRPr="001936E6">
              <w:rPr>
                <w:sz w:val="20"/>
                <w:szCs w:val="20"/>
              </w:rPr>
              <w:t>4000</w:t>
            </w:r>
          </w:p>
        </w:tc>
        <w:tc>
          <w:tcPr>
            <w:tcW w:w="968" w:type="dxa"/>
          </w:tcPr>
          <w:p w:rsidR="00DF72E8" w:rsidRPr="001936E6" w:rsidRDefault="00DF72E8" w:rsidP="003F7BD3">
            <w:pPr>
              <w:jc w:val="center"/>
              <w:rPr>
                <w:sz w:val="20"/>
                <w:szCs w:val="20"/>
              </w:rPr>
            </w:pPr>
            <w:r w:rsidRPr="001936E6">
              <w:rPr>
                <w:sz w:val="20"/>
                <w:szCs w:val="20"/>
              </w:rPr>
              <w:t>2500</w:t>
            </w:r>
          </w:p>
        </w:tc>
        <w:tc>
          <w:tcPr>
            <w:tcW w:w="968" w:type="dxa"/>
          </w:tcPr>
          <w:p w:rsidR="00DF72E8" w:rsidRPr="001936E6" w:rsidRDefault="00DF72E8" w:rsidP="003F7BD3">
            <w:pPr>
              <w:jc w:val="center"/>
              <w:rPr>
                <w:sz w:val="20"/>
                <w:szCs w:val="20"/>
              </w:rPr>
            </w:pPr>
            <w:r w:rsidRPr="001936E6">
              <w:rPr>
                <w:sz w:val="20"/>
                <w:szCs w:val="20"/>
              </w:rPr>
              <w:t>1000</w:t>
            </w:r>
          </w:p>
        </w:tc>
        <w:tc>
          <w:tcPr>
            <w:tcW w:w="1402" w:type="dxa"/>
          </w:tcPr>
          <w:p w:rsidR="00DF72E8" w:rsidRPr="001936E6" w:rsidRDefault="00DF72E8" w:rsidP="003F7BD3">
            <w:pPr>
              <w:jc w:val="center"/>
              <w:rPr>
                <w:sz w:val="20"/>
                <w:szCs w:val="20"/>
              </w:rPr>
            </w:pPr>
            <w:r w:rsidRPr="001936E6">
              <w:rPr>
                <w:sz w:val="20"/>
                <w:szCs w:val="20"/>
              </w:rPr>
              <w:t>2000</w:t>
            </w:r>
          </w:p>
        </w:tc>
        <w:tc>
          <w:tcPr>
            <w:tcW w:w="1403" w:type="dxa"/>
          </w:tcPr>
          <w:p w:rsidR="00DF72E8" w:rsidRPr="001936E6" w:rsidRDefault="00DF72E8" w:rsidP="003F7BD3">
            <w:pPr>
              <w:jc w:val="center"/>
              <w:rPr>
                <w:sz w:val="20"/>
                <w:szCs w:val="20"/>
              </w:rPr>
            </w:pPr>
            <w:r w:rsidRPr="001936E6">
              <w:rPr>
                <w:sz w:val="20"/>
                <w:szCs w:val="20"/>
              </w:rPr>
              <w:t>1000</w:t>
            </w:r>
          </w:p>
        </w:tc>
      </w:tr>
      <w:tr w:rsidR="00DF72E8" w:rsidRPr="001936E6" w:rsidTr="003F7BD3">
        <w:tc>
          <w:tcPr>
            <w:tcW w:w="2628" w:type="dxa"/>
          </w:tcPr>
          <w:p w:rsidR="00DF72E8" w:rsidRPr="001936E6" w:rsidRDefault="00DF72E8" w:rsidP="003F7BD3">
            <w:pPr>
              <w:rPr>
                <w:sz w:val="20"/>
                <w:szCs w:val="20"/>
              </w:rPr>
            </w:pPr>
            <w:r w:rsidRPr="001936E6">
              <w:rPr>
                <w:sz w:val="20"/>
                <w:szCs w:val="20"/>
              </w:rPr>
              <w:t>Pump minimum flow (gpm)</w:t>
            </w:r>
          </w:p>
        </w:tc>
        <w:tc>
          <w:tcPr>
            <w:tcW w:w="967" w:type="dxa"/>
          </w:tcPr>
          <w:p w:rsidR="00DF72E8" w:rsidRPr="001936E6" w:rsidRDefault="00DF72E8" w:rsidP="003F7BD3">
            <w:pPr>
              <w:jc w:val="center"/>
              <w:rPr>
                <w:sz w:val="20"/>
                <w:szCs w:val="20"/>
              </w:rPr>
            </w:pPr>
            <w:r w:rsidRPr="001936E6">
              <w:rPr>
                <w:sz w:val="20"/>
                <w:szCs w:val="20"/>
              </w:rPr>
              <w:t>300</w:t>
            </w:r>
          </w:p>
        </w:tc>
        <w:tc>
          <w:tcPr>
            <w:tcW w:w="968" w:type="dxa"/>
          </w:tcPr>
          <w:p w:rsidR="00DF72E8" w:rsidRPr="001936E6" w:rsidRDefault="00DF72E8" w:rsidP="003F7BD3">
            <w:pPr>
              <w:jc w:val="center"/>
              <w:rPr>
                <w:sz w:val="20"/>
                <w:szCs w:val="20"/>
              </w:rPr>
            </w:pPr>
            <w:r w:rsidRPr="001936E6">
              <w:rPr>
                <w:sz w:val="20"/>
                <w:szCs w:val="20"/>
              </w:rPr>
              <w:t>200</w:t>
            </w:r>
          </w:p>
        </w:tc>
        <w:tc>
          <w:tcPr>
            <w:tcW w:w="968" w:type="dxa"/>
          </w:tcPr>
          <w:p w:rsidR="00DF72E8" w:rsidRPr="001936E6" w:rsidRDefault="00DF72E8" w:rsidP="003F7BD3">
            <w:pPr>
              <w:jc w:val="center"/>
              <w:rPr>
                <w:sz w:val="20"/>
                <w:szCs w:val="20"/>
              </w:rPr>
            </w:pPr>
            <w:r w:rsidRPr="001936E6">
              <w:rPr>
                <w:sz w:val="20"/>
                <w:szCs w:val="20"/>
              </w:rPr>
              <w:t>200</w:t>
            </w:r>
          </w:p>
        </w:tc>
        <w:tc>
          <w:tcPr>
            <w:tcW w:w="1402" w:type="dxa"/>
          </w:tcPr>
          <w:p w:rsidR="00DF72E8" w:rsidRPr="001936E6" w:rsidRDefault="00DF72E8" w:rsidP="003F7BD3">
            <w:pPr>
              <w:jc w:val="center"/>
              <w:rPr>
                <w:sz w:val="20"/>
                <w:szCs w:val="20"/>
              </w:rPr>
            </w:pPr>
            <w:r w:rsidRPr="001936E6">
              <w:rPr>
                <w:sz w:val="20"/>
                <w:szCs w:val="20"/>
              </w:rPr>
              <w:t>250</w:t>
            </w:r>
          </w:p>
        </w:tc>
        <w:tc>
          <w:tcPr>
            <w:tcW w:w="1403" w:type="dxa"/>
          </w:tcPr>
          <w:p w:rsidR="00DF72E8" w:rsidRPr="001936E6" w:rsidRDefault="00DF72E8" w:rsidP="003F7BD3">
            <w:pPr>
              <w:jc w:val="center"/>
              <w:rPr>
                <w:sz w:val="20"/>
                <w:szCs w:val="20"/>
              </w:rPr>
            </w:pPr>
            <w:r w:rsidRPr="001936E6">
              <w:rPr>
                <w:sz w:val="20"/>
                <w:szCs w:val="20"/>
              </w:rPr>
              <w:t>250</w:t>
            </w:r>
          </w:p>
        </w:tc>
      </w:tr>
      <w:tr w:rsidR="00DF72E8" w:rsidRPr="00120FD9" w:rsidTr="003F7BD3">
        <w:tc>
          <w:tcPr>
            <w:tcW w:w="2628" w:type="dxa"/>
          </w:tcPr>
          <w:p w:rsidR="00DF72E8" w:rsidRPr="001936E6" w:rsidRDefault="00DF72E8" w:rsidP="003F7BD3">
            <w:pPr>
              <w:rPr>
                <w:sz w:val="20"/>
                <w:szCs w:val="20"/>
              </w:rPr>
            </w:pPr>
            <w:r w:rsidRPr="001936E6">
              <w:rPr>
                <w:sz w:val="20"/>
                <w:szCs w:val="20"/>
              </w:rPr>
              <w:t>@ rated pressure (psi)</w:t>
            </w:r>
          </w:p>
        </w:tc>
        <w:tc>
          <w:tcPr>
            <w:tcW w:w="967" w:type="dxa"/>
          </w:tcPr>
          <w:p w:rsidR="00DF72E8" w:rsidRPr="001936E6" w:rsidRDefault="00DF72E8" w:rsidP="003F7BD3">
            <w:pPr>
              <w:jc w:val="center"/>
              <w:rPr>
                <w:sz w:val="20"/>
                <w:szCs w:val="20"/>
              </w:rPr>
            </w:pPr>
            <w:r w:rsidRPr="001936E6">
              <w:rPr>
                <w:sz w:val="20"/>
                <w:szCs w:val="20"/>
              </w:rPr>
              <w:t>50</w:t>
            </w:r>
          </w:p>
        </w:tc>
        <w:tc>
          <w:tcPr>
            <w:tcW w:w="968" w:type="dxa"/>
          </w:tcPr>
          <w:p w:rsidR="00DF72E8" w:rsidRPr="001936E6" w:rsidRDefault="00DF72E8" w:rsidP="003F7BD3">
            <w:pPr>
              <w:jc w:val="center"/>
              <w:rPr>
                <w:sz w:val="20"/>
                <w:szCs w:val="20"/>
              </w:rPr>
            </w:pPr>
            <w:r w:rsidRPr="001936E6">
              <w:rPr>
                <w:sz w:val="20"/>
                <w:szCs w:val="20"/>
              </w:rPr>
              <w:t>50</w:t>
            </w:r>
          </w:p>
        </w:tc>
        <w:tc>
          <w:tcPr>
            <w:tcW w:w="968" w:type="dxa"/>
          </w:tcPr>
          <w:p w:rsidR="00DF72E8" w:rsidRPr="001936E6" w:rsidRDefault="00DF72E8" w:rsidP="003F7BD3">
            <w:pPr>
              <w:jc w:val="center"/>
              <w:rPr>
                <w:sz w:val="20"/>
                <w:szCs w:val="20"/>
              </w:rPr>
            </w:pPr>
            <w:r w:rsidRPr="001936E6">
              <w:rPr>
                <w:sz w:val="20"/>
                <w:szCs w:val="20"/>
              </w:rPr>
              <w:t>50</w:t>
            </w:r>
          </w:p>
        </w:tc>
        <w:tc>
          <w:tcPr>
            <w:tcW w:w="1402" w:type="dxa"/>
          </w:tcPr>
          <w:p w:rsidR="00DF72E8" w:rsidRPr="001936E6" w:rsidRDefault="00DF72E8" w:rsidP="003F7BD3">
            <w:pPr>
              <w:jc w:val="center"/>
              <w:rPr>
                <w:sz w:val="20"/>
                <w:szCs w:val="20"/>
              </w:rPr>
            </w:pPr>
            <w:r w:rsidRPr="001936E6">
              <w:rPr>
                <w:sz w:val="20"/>
                <w:szCs w:val="20"/>
              </w:rPr>
              <w:t>150</w:t>
            </w:r>
          </w:p>
        </w:tc>
        <w:tc>
          <w:tcPr>
            <w:tcW w:w="1403" w:type="dxa"/>
          </w:tcPr>
          <w:p w:rsidR="00DF72E8" w:rsidRPr="001936E6" w:rsidRDefault="00DF72E8" w:rsidP="003F7BD3">
            <w:pPr>
              <w:jc w:val="center"/>
              <w:rPr>
                <w:sz w:val="20"/>
                <w:szCs w:val="20"/>
              </w:rPr>
            </w:pPr>
            <w:r w:rsidRPr="001936E6">
              <w:rPr>
                <w:sz w:val="20"/>
                <w:szCs w:val="20"/>
              </w:rPr>
              <w:t>150</w:t>
            </w:r>
          </w:p>
        </w:tc>
      </w:tr>
      <w:tr w:rsidR="00DF72E8" w:rsidRPr="00120FD9" w:rsidTr="003F7BD3">
        <w:tc>
          <w:tcPr>
            <w:tcW w:w="2628" w:type="dxa"/>
          </w:tcPr>
          <w:p w:rsidR="00DF72E8" w:rsidRPr="001936E6" w:rsidRDefault="00DF72E8" w:rsidP="003F7BD3">
            <w:pPr>
              <w:rPr>
                <w:sz w:val="20"/>
                <w:szCs w:val="20"/>
              </w:rPr>
            </w:pPr>
            <w:r w:rsidRPr="001936E6">
              <w:rPr>
                <w:sz w:val="20"/>
                <w:szCs w:val="20"/>
              </w:rPr>
              <w:t>Max. refill time (minutes)</w:t>
            </w:r>
          </w:p>
        </w:tc>
        <w:tc>
          <w:tcPr>
            <w:tcW w:w="967" w:type="dxa"/>
          </w:tcPr>
          <w:p w:rsidR="00DF72E8" w:rsidRPr="001936E6" w:rsidRDefault="00DF72E8" w:rsidP="003F7BD3">
            <w:pPr>
              <w:jc w:val="center"/>
              <w:rPr>
                <w:sz w:val="20"/>
                <w:szCs w:val="20"/>
              </w:rPr>
            </w:pPr>
            <w:r w:rsidRPr="001936E6">
              <w:rPr>
                <w:sz w:val="20"/>
                <w:szCs w:val="20"/>
              </w:rPr>
              <w:t>30</w:t>
            </w:r>
          </w:p>
        </w:tc>
        <w:tc>
          <w:tcPr>
            <w:tcW w:w="968" w:type="dxa"/>
          </w:tcPr>
          <w:p w:rsidR="00DF72E8" w:rsidRPr="001936E6" w:rsidRDefault="00DF72E8" w:rsidP="003F7BD3">
            <w:pPr>
              <w:jc w:val="center"/>
              <w:rPr>
                <w:sz w:val="20"/>
                <w:szCs w:val="20"/>
              </w:rPr>
            </w:pPr>
            <w:r w:rsidRPr="001936E6">
              <w:rPr>
                <w:sz w:val="20"/>
                <w:szCs w:val="20"/>
              </w:rPr>
              <w:t>20</w:t>
            </w:r>
          </w:p>
        </w:tc>
        <w:tc>
          <w:tcPr>
            <w:tcW w:w="968" w:type="dxa"/>
          </w:tcPr>
          <w:p w:rsidR="00DF72E8" w:rsidRPr="001936E6" w:rsidRDefault="00DF72E8" w:rsidP="003F7BD3">
            <w:pPr>
              <w:jc w:val="center"/>
              <w:rPr>
                <w:sz w:val="20"/>
                <w:szCs w:val="20"/>
              </w:rPr>
            </w:pPr>
            <w:r w:rsidRPr="001936E6">
              <w:rPr>
                <w:sz w:val="20"/>
                <w:szCs w:val="20"/>
              </w:rPr>
              <w:t>15</w:t>
            </w:r>
          </w:p>
        </w:tc>
        <w:tc>
          <w:tcPr>
            <w:tcW w:w="1402" w:type="dxa"/>
          </w:tcPr>
          <w:p w:rsidR="00DF72E8" w:rsidRPr="001936E6" w:rsidRDefault="00DF72E8" w:rsidP="003F7BD3">
            <w:pPr>
              <w:jc w:val="center"/>
              <w:rPr>
                <w:sz w:val="20"/>
                <w:szCs w:val="20"/>
              </w:rPr>
            </w:pPr>
            <w:r w:rsidRPr="001936E6">
              <w:rPr>
                <w:sz w:val="20"/>
                <w:szCs w:val="20"/>
              </w:rPr>
              <w:t>-</w:t>
            </w:r>
          </w:p>
        </w:tc>
        <w:tc>
          <w:tcPr>
            <w:tcW w:w="1403" w:type="dxa"/>
          </w:tcPr>
          <w:p w:rsidR="00DF72E8" w:rsidRPr="001936E6" w:rsidRDefault="00DF72E8" w:rsidP="003F7BD3">
            <w:pPr>
              <w:jc w:val="center"/>
              <w:rPr>
                <w:sz w:val="20"/>
                <w:szCs w:val="20"/>
              </w:rPr>
            </w:pPr>
            <w:r w:rsidRPr="001936E6">
              <w:rPr>
                <w:sz w:val="20"/>
                <w:szCs w:val="20"/>
              </w:rPr>
              <w:t>-</w:t>
            </w:r>
          </w:p>
        </w:tc>
      </w:tr>
      <w:tr w:rsidR="00DF72E8" w:rsidRPr="00120FD9" w:rsidTr="003F7BD3">
        <w:tc>
          <w:tcPr>
            <w:tcW w:w="2628" w:type="dxa"/>
          </w:tcPr>
          <w:p w:rsidR="00DF72E8" w:rsidRPr="001936E6" w:rsidRDefault="00DF72E8" w:rsidP="003F7BD3">
            <w:pPr>
              <w:rPr>
                <w:sz w:val="20"/>
                <w:szCs w:val="20"/>
              </w:rPr>
            </w:pPr>
            <w:r w:rsidRPr="001936E6">
              <w:rPr>
                <w:sz w:val="20"/>
                <w:szCs w:val="20"/>
              </w:rPr>
              <w:t>Pump and roll</w:t>
            </w:r>
          </w:p>
        </w:tc>
        <w:tc>
          <w:tcPr>
            <w:tcW w:w="967" w:type="dxa"/>
          </w:tcPr>
          <w:p w:rsidR="00DF72E8" w:rsidRPr="001936E6" w:rsidRDefault="00DF72E8" w:rsidP="003F7BD3">
            <w:pPr>
              <w:jc w:val="center"/>
              <w:rPr>
                <w:sz w:val="20"/>
                <w:szCs w:val="20"/>
              </w:rPr>
            </w:pPr>
            <w:r w:rsidRPr="001936E6">
              <w:rPr>
                <w:sz w:val="20"/>
                <w:szCs w:val="20"/>
              </w:rPr>
              <w:t>-</w:t>
            </w:r>
          </w:p>
        </w:tc>
        <w:tc>
          <w:tcPr>
            <w:tcW w:w="968" w:type="dxa"/>
          </w:tcPr>
          <w:p w:rsidR="00DF72E8" w:rsidRPr="001936E6" w:rsidRDefault="00DF72E8" w:rsidP="003F7BD3">
            <w:pPr>
              <w:jc w:val="center"/>
              <w:rPr>
                <w:sz w:val="20"/>
                <w:szCs w:val="20"/>
              </w:rPr>
            </w:pPr>
            <w:r w:rsidRPr="001936E6">
              <w:rPr>
                <w:sz w:val="20"/>
                <w:szCs w:val="20"/>
              </w:rPr>
              <w:t>-</w:t>
            </w:r>
          </w:p>
        </w:tc>
        <w:tc>
          <w:tcPr>
            <w:tcW w:w="968" w:type="dxa"/>
          </w:tcPr>
          <w:p w:rsidR="00DF72E8" w:rsidRPr="001936E6" w:rsidRDefault="00DF72E8" w:rsidP="003F7BD3">
            <w:pPr>
              <w:jc w:val="center"/>
              <w:rPr>
                <w:sz w:val="20"/>
                <w:szCs w:val="20"/>
              </w:rPr>
            </w:pPr>
            <w:r w:rsidRPr="001936E6">
              <w:rPr>
                <w:sz w:val="20"/>
                <w:szCs w:val="20"/>
              </w:rPr>
              <w:t>-</w:t>
            </w:r>
          </w:p>
        </w:tc>
        <w:tc>
          <w:tcPr>
            <w:tcW w:w="1402" w:type="dxa"/>
          </w:tcPr>
          <w:p w:rsidR="00DF72E8" w:rsidRPr="001936E6" w:rsidRDefault="00DF72E8" w:rsidP="003F7BD3">
            <w:pPr>
              <w:jc w:val="center"/>
              <w:rPr>
                <w:sz w:val="20"/>
                <w:szCs w:val="20"/>
              </w:rPr>
            </w:pPr>
            <w:r w:rsidRPr="001936E6">
              <w:rPr>
                <w:sz w:val="20"/>
                <w:szCs w:val="20"/>
              </w:rPr>
              <w:t>Yes</w:t>
            </w:r>
          </w:p>
        </w:tc>
        <w:tc>
          <w:tcPr>
            <w:tcW w:w="1403" w:type="dxa"/>
          </w:tcPr>
          <w:p w:rsidR="00DF72E8" w:rsidRPr="001936E6" w:rsidRDefault="00DF72E8" w:rsidP="003F7BD3">
            <w:pPr>
              <w:jc w:val="center"/>
              <w:rPr>
                <w:sz w:val="20"/>
                <w:szCs w:val="20"/>
              </w:rPr>
            </w:pPr>
            <w:r w:rsidRPr="001936E6">
              <w:rPr>
                <w:sz w:val="20"/>
                <w:szCs w:val="20"/>
              </w:rPr>
              <w:t>Yes</w:t>
            </w:r>
          </w:p>
        </w:tc>
      </w:tr>
      <w:tr w:rsidR="00DF72E8" w:rsidRPr="001936E6" w:rsidTr="003F7BD3">
        <w:tc>
          <w:tcPr>
            <w:tcW w:w="2628" w:type="dxa"/>
          </w:tcPr>
          <w:p w:rsidR="00DF72E8" w:rsidRPr="001936E6" w:rsidRDefault="00DF72E8" w:rsidP="003F7BD3">
            <w:pPr>
              <w:rPr>
                <w:sz w:val="20"/>
                <w:szCs w:val="20"/>
              </w:rPr>
            </w:pPr>
            <w:r w:rsidRPr="001936E6">
              <w:rPr>
                <w:sz w:val="20"/>
                <w:szCs w:val="20"/>
              </w:rPr>
              <w:t>Personnel (min)</w:t>
            </w:r>
          </w:p>
        </w:tc>
        <w:tc>
          <w:tcPr>
            <w:tcW w:w="967" w:type="dxa"/>
          </w:tcPr>
          <w:p w:rsidR="00DF72E8" w:rsidRPr="001936E6" w:rsidRDefault="00DF72E8" w:rsidP="003F7BD3">
            <w:pPr>
              <w:jc w:val="center"/>
              <w:rPr>
                <w:sz w:val="20"/>
                <w:szCs w:val="20"/>
              </w:rPr>
            </w:pPr>
            <w:r w:rsidRPr="001936E6">
              <w:rPr>
                <w:sz w:val="20"/>
                <w:szCs w:val="20"/>
              </w:rPr>
              <w:t>1</w:t>
            </w:r>
          </w:p>
        </w:tc>
        <w:tc>
          <w:tcPr>
            <w:tcW w:w="968" w:type="dxa"/>
          </w:tcPr>
          <w:p w:rsidR="00DF72E8" w:rsidRPr="001936E6" w:rsidRDefault="00DF72E8" w:rsidP="003F7BD3">
            <w:pPr>
              <w:jc w:val="center"/>
              <w:rPr>
                <w:sz w:val="20"/>
                <w:szCs w:val="20"/>
              </w:rPr>
            </w:pPr>
            <w:r w:rsidRPr="001936E6">
              <w:rPr>
                <w:sz w:val="20"/>
                <w:szCs w:val="20"/>
              </w:rPr>
              <w:t>1</w:t>
            </w:r>
          </w:p>
        </w:tc>
        <w:tc>
          <w:tcPr>
            <w:tcW w:w="968" w:type="dxa"/>
          </w:tcPr>
          <w:p w:rsidR="00DF72E8" w:rsidRPr="001936E6" w:rsidRDefault="00DF72E8" w:rsidP="003F7BD3">
            <w:pPr>
              <w:jc w:val="center"/>
              <w:rPr>
                <w:sz w:val="20"/>
                <w:szCs w:val="20"/>
              </w:rPr>
            </w:pPr>
            <w:r w:rsidRPr="001936E6">
              <w:rPr>
                <w:sz w:val="20"/>
                <w:szCs w:val="20"/>
              </w:rPr>
              <w:t>1</w:t>
            </w:r>
          </w:p>
        </w:tc>
        <w:tc>
          <w:tcPr>
            <w:tcW w:w="1402" w:type="dxa"/>
          </w:tcPr>
          <w:p w:rsidR="00DF72E8" w:rsidRPr="001936E6" w:rsidRDefault="00DF72E8" w:rsidP="003F7BD3">
            <w:pPr>
              <w:jc w:val="center"/>
              <w:rPr>
                <w:sz w:val="20"/>
                <w:szCs w:val="20"/>
              </w:rPr>
            </w:pPr>
            <w:r w:rsidRPr="001936E6">
              <w:rPr>
                <w:sz w:val="20"/>
                <w:szCs w:val="20"/>
              </w:rPr>
              <w:t>2</w:t>
            </w:r>
          </w:p>
        </w:tc>
        <w:tc>
          <w:tcPr>
            <w:tcW w:w="1403" w:type="dxa"/>
          </w:tcPr>
          <w:p w:rsidR="00DF72E8" w:rsidRPr="001936E6" w:rsidRDefault="00DF72E8" w:rsidP="003F7BD3">
            <w:pPr>
              <w:jc w:val="center"/>
              <w:rPr>
                <w:sz w:val="20"/>
                <w:szCs w:val="20"/>
              </w:rPr>
            </w:pPr>
            <w:r w:rsidRPr="001936E6">
              <w:rPr>
                <w:sz w:val="20"/>
                <w:szCs w:val="20"/>
              </w:rPr>
              <w:t>2</w:t>
            </w:r>
          </w:p>
        </w:tc>
      </w:tr>
    </w:tbl>
    <w:p w:rsidR="00DF72E8" w:rsidRDefault="00DF72E8" w:rsidP="00DF72E8">
      <w:pPr>
        <w:suppressLineNumbers/>
        <w:rPr>
          <w:sz w:val="20"/>
          <w:szCs w:val="20"/>
        </w:rPr>
      </w:pPr>
    </w:p>
    <w:p w:rsidR="00DF72E8" w:rsidRDefault="00DF72E8" w:rsidP="00DF72E8">
      <w:pPr>
        <w:suppressLineNumbers/>
        <w:rPr>
          <w:sz w:val="20"/>
          <w:szCs w:val="20"/>
        </w:rPr>
      </w:pPr>
    </w:p>
    <w:p w:rsidR="00DF72E8" w:rsidRDefault="00DF72E8" w:rsidP="00DF72E8">
      <w:pPr>
        <w:suppressLineNumbers/>
        <w:rPr>
          <w:sz w:val="20"/>
          <w:szCs w:val="20"/>
        </w:rPr>
      </w:pPr>
    </w:p>
    <w:p w:rsidR="00DF72E8" w:rsidRDefault="00DF72E8" w:rsidP="00DF72E8">
      <w:pPr>
        <w:suppressLineNumbers/>
        <w:rPr>
          <w:sz w:val="20"/>
          <w:szCs w:val="20"/>
        </w:rPr>
      </w:pPr>
    </w:p>
    <w:p w:rsidR="00DF72E8" w:rsidRDefault="00DF72E8" w:rsidP="00DF72E8">
      <w:pPr>
        <w:suppressLineNumbers/>
        <w:rPr>
          <w:sz w:val="20"/>
          <w:szCs w:val="20"/>
        </w:rPr>
      </w:pPr>
    </w:p>
    <w:p w:rsidR="00DF72E8" w:rsidRDefault="00DF72E8" w:rsidP="00DF72E8">
      <w:pPr>
        <w:suppressLineNumbers/>
        <w:rPr>
          <w:sz w:val="20"/>
          <w:szCs w:val="20"/>
        </w:rPr>
      </w:pPr>
    </w:p>
    <w:p w:rsidR="00DF72E8" w:rsidRDefault="00DF72E8" w:rsidP="00DF72E8">
      <w:pPr>
        <w:suppressLineNumbers/>
        <w:rPr>
          <w:sz w:val="20"/>
          <w:szCs w:val="20"/>
        </w:rPr>
      </w:pPr>
    </w:p>
    <w:p w:rsidR="00DF72E8" w:rsidRDefault="00DF72E8" w:rsidP="00DF72E8">
      <w:pPr>
        <w:suppressLineNumbers/>
        <w:rPr>
          <w:sz w:val="20"/>
          <w:szCs w:val="20"/>
        </w:rPr>
      </w:pPr>
    </w:p>
    <w:p w:rsidR="00DF72E8" w:rsidRDefault="00DF72E8" w:rsidP="00DF72E8">
      <w:pPr>
        <w:suppressLineNumbers/>
        <w:rPr>
          <w:sz w:val="20"/>
          <w:szCs w:val="20"/>
        </w:rPr>
      </w:pPr>
    </w:p>
    <w:p w:rsidR="00DF72E8" w:rsidRDefault="00DF72E8" w:rsidP="00DF72E8">
      <w:pPr>
        <w:suppressLineNumbers/>
        <w:rPr>
          <w:sz w:val="20"/>
          <w:szCs w:val="20"/>
        </w:rPr>
      </w:pPr>
    </w:p>
    <w:p w:rsidR="00DF72E8" w:rsidRPr="001F432B" w:rsidRDefault="00DF72E8" w:rsidP="00DF72E8">
      <w:pPr>
        <w:rPr>
          <w:sz w:val="20"/>
          <w:szCs w:val="20"/>
        </w:rPr>
      </w:pPr>
      <w:r>
        <w:rPr>
          <w:sz w:val="20"/>
          <w:szCs w:val="20"/>
        </w:rPr>
        <w:t xml:space="preserve">1.  </w:t>
      </w:r>
      <w:r w:rsidRPr="001F432B">
        <w:rPr>
          <w:sz w:val="20"/>
          <w:szCs w:val="20"/>
        </w:rPr>
        <w:t>All types shall meet federal, state and agency requirements for motor vehicle safety standards, including all gross vehicle weight ratings when fully loaded.</w:t>
      </w:r>
    </w:p>
    <w:p w:rsidR="00DF72E8" w:rsidRPr="001F432B" w:rsidRDefault="00DF72E8" w:rsidP="00DF72E8">
      <w:pPr>
        <w:rPr>
          <w:sz w:val="20"/>
          <w:szCs w:val="20"/>
        </w:rPr>
      </w:pPr>
      <w:r>
        <w:rPr>
          <w:sz w:val="20"/>
          <w:szCs w:val="20"/>
        </w:rPr>
        <w:t xml:space="preserve">2.  </w:t>
      </w:r>
      <w:r w:rsidRPr="001F432B">
        <w:rPr>
          <w:sz w:val="20"/>
          <w:szCs w:val="20"/>
        </w:rPr>
        <w:t>Type 3 engines and tactical water tende</w:t>
      </w:r>
      <w:r>
        <w:rPr>
          <w:sz w:val="20"/>
          <w:szCs w:val="20"/>
        </w:rPr>
        <w:t>rs shall be equipped with a foam</w:t>
      </w:r>
      <w:r w:rsidRPr="001F432B">
        <w:rPr>
          <w:sz w:val="20"/>
          <w:szCs w:val="20"/>
        </w:rPr>
        <w:t xml:space="preserve"> proportioner system.</w:t>
      </w:r>
    </w:p>
    <w:p w:rsidR="00DF72E8" w:rsidRPr="001F432B" w:rsidRDefault="00DF72E8" w:rsidP="00DF72E8">
      <w:pPr>
        <w:rPr>
          <w:sz w:val="20"/>
          <w:szCs w:val="20"/>
        </w:rPr>
      </w:pPr>
      <w:r>
        <w:rPr>
          <w:sz w:val="20"/>
          <w:szCs w:val="20"/>
        </w:rPr>
        <w:t xml:space="preserve">3.  </w:t>
      </w:r>
      <w:r w:rsidRPr="001F432B">
        <w:rPr>
          <w:sz w:val="20"/>
          <w:szCs w:val="20"/>
        </w:rPr>
        <w:t>All water tenders and engine types 3 through 6 shall be able to prime and pump water from a 10 foot lift.</w:t>
      </w:r>
    </w:p>
    <w:p w:rsidR="00DF72E8" w:rsidRPr="001F432B" w:rsidRDefault="00DF72E8" w:rsidP="00DF72E8">
      <w:pPr>
        <w:rPr>
          <w:sz w:val="20"/>
          <w:szCs w:val="20"/>
        </w:rPr>
      </w:pPr>
      <w:r>
        <w:rPr>
          <w:sz w:val="20"/>
          <w:szCs w:val="20"/>
        </w:rPr>
        <w:t xml:space="preserve">4.  </w:t>
      </w:r>
      <w:r w:rsidRPr="001F432B">
        <w:rPr>
          <w:sz w:val="20"/>
          <w:szCs w:val="20"/>
        </w:rPr>
        <w:t xml:space="preserve">Personnel shall meet the qualification requirements of NWCG </w:t>
      </w:r>
      <w:r w:rsidRPr="001F432B">
        <w:rPr>
          <w:i/>
          <w:sz w:val="20"/>
          <w:szCs w:val="20"/>
        </w:rPr>
        <w:t xml:space="preserve">Wildland Fire Qualification System Guide, </w:t>
      </w:r>
      <w:r w:rsidRPr="001F432B">
        <w:rPr>
          <w:sz w:val="20"/>
          <w:szCs w:val="20"/>
        </w:rPr>
        <w:t>PMS 310-1.</w:t>
      </w:r>
    </w:p>
    <w:p w:rsidR="00DF72E8" w:rsidRPr="00357BAE" w:rsidRDefault="00DF72E8" w:rsidP="00DF72E8">
      <w:pPr>
        <w:rPr>
          <w:b/>
          <w:sz w:val="22"/>
          <w:szCs w:val="22"/>
        </w:rPr>
      </w:pPr>
    </w:p>
    <w:p w:rsidR="00DF72E8" w:rsidRPr="00357BAE" w:rsidRDefault="00DF72E8" w:rsidP="00DF72E8">
      <w:pPr>
        <w:rPr>
          <w:b/>
          <w:sz w:val="22"/>
          <w:szCs w:val="22"/>
        </w:rPr>
      </w:pPr>
      <w:r w:rsidRPr="00357BAE">
        <w:rPr>
          <w:b/>
          <w:sz w:val="22"/>
          <w:szCs w:val="22"/>
        </w:rPr>
        <w:t>Common Additional Needs – Request as Needed</w:t>
      </w:r>
    </w:p>
    <w:p w:rsidR="00DF72E8" w:rsidRPr="00357BAE" w:rsidRDefault="00DF72E8" w:rsidP="00DF72E8">
      <w:pPr>
        <w:rPr>
          <w:sz w:val="22"/>
          <w:szCs w:val="22"/>
        </w:rPr>
      </w:pPr>
      <w:r w:rsidRPr="00357BAE">
        <w:rPr>
          <w:sz w:val="22"/>
          <w:szCs w:val="22"/>
        </w:rPr>
        <w:t xml:space="preserve"> - All Wheel Drive (includes four wheel </w:t>
      </w:r>
      <w:proofErr w:type="gramStart"/>
      <w:r w:rsidRPr="00357BAE">
        <w:rPr>
          <w:sz w:val="22"/>
          <w:szCs w:val="22"/>
        </w:rPr>
        <w:t>drive</w:t>
      </w:r>
      <w:proofErr w:type="gramEnd"/>
      <w:r w:rsidRPr="00357BAE">
        <w:rPr>
          <w:sz w:val="22"/>
          <w:szCs w:val="22"/>
        </w:rPr>
        <w:t>)</w:t>
      </w:r>
    </w:p>
    <w:p w:rsidR="00DF72E8" w:rsidRPr="00357BAE" w:rsidRDefault="00DF72E8" w:rsidP="00DF72E8">
      <w:pPr>
        <w:rPr>
          <w:sz w:val="22"/>
          <w:szCs w:val="22"/>
        </w:rPr>
      </w:pPr>
      <w:r w:rsidRPr="00357BAE">
        <w:rPr>
          <w:sz w:val="22"/>
          <w:szCs w:val="22"/>
        </w:rPr>
        <w:t xml:space="preserve"> - High pressure pump (250 psi at one half flow</w:t>
      </w:r>
      <w:r>
        <w:rPr>
          <w:sz w:val="22"/>
          <w:szCs w:val="22"/>
        </w:rPr>
        <w:t xml:space="preserve"> </w:t>
      </w:r>
      <w:r w:rsidRPr="00357BAE">
        <w:rPr>
          <w:sz w:val="22"/>
          <w:szCs w:val="22"/>
        </w:rPr>
        <w:t>of Type)</w:t>
      </w:r>
    </w:p>
    <w:p w:rsidR="00DF72E8" w:rsidRPr="00357BAE" w:rsidRDefault="00DF72E8" w:rsidP="00DF72E8">
      <w:pPr>
        <w:rPr>
          <w:sz w:val="22"/>
          <w:szCs w:val="22"/>
        </w:rPr>
      </w:pPr>
      <w:r w:rsidRPr="00357BAE">
        <w:rPr>
          <w:sz w:val="22"/>
          <w:szCs w:val="22"/>
        </w:rPr>
        <w:t xml:space="preserve"> - Foam Proportioner</w:t>
      </w:r>
    </w:p>
    <w:p w:rsidR="00DF72E8" w:rsidRPr="00357BAE" w:rsidRDefault="00DF72E8" w:rsidP="00DF72E8">
      <w:pPr>
        <w:rPr>
          <w:sz w:val="22"/>
          <w:szCs w:val="22"/>
        </w:rPr>
      </w:pPr>
      <w:r w:rsidRPr="00357BAE">
        <w:rPr>
          <w:sz w:val="22"/>
          <w:szCs w:val="22"/>
        </w:rPr>
        <w:t xml:space="preserve"> - Compressed Air Foam System (CAFS) with minimum 40 cfm Compressor</w:t>
      </w:r>
    </w:p>
    <w:p w:rsidR="00DF72E8" w:rsidRPr="00357BAE" w:rsidRDefault="00DF72E8" w:rsidP="00DF72E8">
      <w:pPr>
        <w:rPr>
          <w:sz w:val="22"/>
          <w:szCs w:val="22"/>
        </w:rPr>
      </w:pPr>
      <w:r w:rsidRPr="00357BAE">
        <w:rPr>
          <w:sz w:val="22"/>
          <w:szCs w:val="22"/>
        </w:rPr>
        <w:t xml:space="preserve"> - Additional Personnel</w:t>
      </w:r>
    </w:p>
    <w:p w:rsidR="00DF72E8" w:rsidRDefault="00DF72E8" w:rsidP="00DF72E8">
      <w:pPr>
        <w:jc w:val="both"/>
        <w:rPr>
          <w:b/>
        </w:rPr>
      </w:pPr>
    </w:p>
    <w:p w:rsidR="00DF72E8" w:rsidRDefault="00DF72E8" w:rsidP="00DF72E8">
      <w:pPr>
        <w:jc w:val="both"/>
        <w:rPr>
          <w:b/>
        </w:rPr>
      </w:pPr>
    </w:p>
    <w:p w:rsidR="00DF72E8" w:rsidRDefault="00DF72E8" w:rsidP="00DF72E8">
      <w:pPr>
        <w:jc w:val="both"/>
        <w:rPr>
          <w:b/>
        </w:rPr>
      </w:pPr>
    </w:p>
    <w:p w:rsidR="00DF72E8" w:rsidRDefault="00DF72E8" w:rsidP="00DF72E8">
      <w:pPr>
        <w:jc w:val="both"/>
        <w:rPr>
          <w:b/>
        </w:rPr>
      </w:pPr>
    </w:p>
    <w:p w:rsidR="00DF72E8" w:rsidRDefault="00DF72E8" w:rsidP="00DF72E8">
      <w:pPr>
        <w:jc w:val="both"/>
        <w:rPr>
          <w:b/>
        </w:rPr>
      </w:pPr>
    </w:p>
    <w:p w:rsidR="00DF72E8" w:rsidRDefault="00DF72E8" w:rsidP="00DF72E8">
      <w:pPr>
        <w:jc w:val="both"/>
        <w:rPr>
          <w:b/>
        </w:rPr>
      </w:pPr>
    </w:p>
    <w:p w:rsidR="00DF72E8" w:rsidRDefault="00DF72E8" w:rsidP="00DF72E8">
      <w:pPr>
        <w:jc w:val="both"/>
        <w:rPr>
          <w:b/>
        </w:rPr>
      </w:pPr>
    </w:p>
    <w:p w:rsidR="00DF72E8" w:rsidRDefault="00DF72E8" w:rsidP="00DF72E8">
      <w:pPr>
        <w:jc w:val="both"/>
        <w:rPr>
          <w:b/>
        </w:rPr>
      </w:pPr>
    </w:p>
    <w:p w:rsidR="00DF72E8" w:rsidRDefault="00DF72E8" w:rsidP="00DF72E8">
      <w:pPr>
        <w:jc w:val="both"/>
        <w:rPr>
          <w:b/>
        </w:rPr>
      </w:pPr>
    </w:p>
    <w:p w:rsidR="00DF72E8" w:rsidRDefault="00DF72E8" w:rsidP="00DF72E8">
      <w:pPr>
        <w:jc w:val="both"/>
        <w:rPr>
          <w:b/>
        </w:rPr>
      </w:pPr>
    </w:p>
    <w:p w:rsidR="00DF72E8" w:rsidRDefault="00DF72E8" w:rsidP="00DF72E8">
      <w:pPr>
        <w:jc w:val="both"/>
        <w:rPr>
          <w:b/>
        </w:rPr>
      </w:pPr>
    </w:p>
    <w:p w:rsidR="00DF72E8" w:rsidRDefault="00DF72E8" w:rsidP="00DF72E8">
      <w:pPr>
        <w:jc w:val="both"/>
        <w:rPr>
          <w:b/>
        </w:rPr>
      </w:pPr>
    </w:p>
    <w:p w:rsidR="00DF72E8" w:rsidRDefault="00DF72E8" w:rsidP="00DF72E8">
      <w:pPr>
        <w:jc w:val="both"/>
        <w:rPr>
          <w:b/>
        </w:rPr>
      </w:pPr>
    </w:p>
    <w:p w:rsidR="00DF72E8" w:rsidRDefault="00DF72E8" w:rsidP="00DF72E8">
      <w:pPr>
        <w:jc w:val="both"/>
        <w:rPr>
          <w:b/>
        </w:rPr>
      </w:pPr>
    </w:p>
    <w:bookmarkEnd w:id="1"/>
    <w:p w:rsidR="00A201AC" w:rsidRPr="00295E59" w:rsidRDefault="00A201AC" w:rsidP="00295E59">
      <w:pPr>
        <w:rPr>
          <w:sz w:val="22"/>
          <w:szCs w:val="22"/>
        </w:rPr>
      </w:pPr>
    </w:p>
    <w:sectPr w:rsidR="00A201AC" w:rsidRPr="00295E59" w:rsidSect="0093161B">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446" w:footer="288" w:gutter="0"/>
      <w:lnNumType w:countBy="1"/>
      <w:pgNumType w:start="195"/>
      <w:cols w:space="720"/>
      <w:docGrid w:linePitch="360"/>
      <w:sectPrChange w:id="23" w:author="Green, Ellen E" w:date="2012-02-14T14:30:00Z">
        <w:sectPr w:rsidR="00A201AC" w:rsidRPr="00295E59" w:rsidSect="0093161B">
          <w:pgMar w:top="1080" w:right="1440" w:bottom="1080" w:left="1440" w:header="446" w:footer="28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CAE" w:rsidRDefault="004A4CAE">
      <w:r>
        <w:separator/>
      </w:r>
    </w:p>
  </w:endnote>
  <w:endnote w:type="continuationSeparator" w:id="0">
    <w:p w:rsidR="004A4CAE" w:rsidRDefault="004A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23" w:rsidRPr="00A201AC" w:rsidRDefault="0019102F">
    <w:pPr>
      <w:pStyle w:val="Footer"/>
      <w:jc w:val="center"/>
      <w:rPr>
        <w:sz w:val="20"/>
        <w:szCs w:val="20"/>
      </w:rPr>
    </w:pPr>
    <w:r w:rsidRPr="00A201AC">
      <w:rPr>
        <w:sz w:val="20"/>
        <w:szCs w:val="20"/>
      </w:rPr>
      <w:fldChar w:fldCharType="begin"/>
    </w:r>
    <w:r w:rsidR="007F2C23" w:rsidRPr="00A201AC">
      <w:rPr>
        <w:sz w:val="20"/>
        <w:szCs w:val="20"/>
      </w:rPr>
      <w:instrText xml:space="preserve"> PAGE   \* MERGEFORMAT </w:instrText>
    </w:r>
    <w:r w:rsidRPr="00A201AC">
      <w:rPr>
        <w:sz w:val="20"/>
        <w:szCs w:val="20"/>
      </w:rPr>
      <w:fldChar w:fldCharType="separate"/>
    </w:r>
    <w:r w:rsidR="0093161B">
      <w:rPr>
        <w:noProof/>
        <w:sz w:val="20"/>
        <w:szCs w:val="20"/>
      </w:rPr>
      <w:t>196</w:t>
    </w:r>
    <w:r w:rsidRPr="00A201AC">
      <w:rPr>
        <w:sz w:val="20"/>
        <w:szCs w:val="20"/>
      </w:rPr>
      <w:fldChar w:fldCharType="end"/>
    </w:r>
  </w:p>
  <w:p w:rsidR="007F2C23" w:rsidRDefault="007F2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2" w:name="_GoBack"/>
  <w:bookmarkEnd w:id="22"/>
  <w:p w:rsidR="007F2C23" w:rsidRPr="00A201AC" w:rsidRDefault="0019102F">
    <w:pPr>
      <w:pStyle w:val="Footer"/>
      <w:jc w:val="center"/>
      <w:rPr>
        <w:sz w:val="20"/>
        <w:szCs w:val="20"/>
      </w:rPr>
    </w:pPr>
    <w:r w:rsidRPr="00A201AC">
      <w:rPr>
        <w:sz w:val="20"/>
        <w:szCs w:val="20"/>
      </w:rPr>
      <w:fldChar w:fldCharType="begin"/>
    </w:r>
    <w:r w:rsidR="007F2C23" w:rsidRPr="00A201AC">
      <w:rPr>
        <w:sz w:val="20"/>
        <w:szCs w:val="20"/>
      </w:rPr>
      <w:instrText xml:space="preserve"> PAGE   \* MERGEFORMAT </w:instrText>
    </w:r>
    <w:r w:rsidRPr="00A201AC">
      <w:rPr>
        <w:sz w:val="20"/>
        <w:szCs w:val="20"/>
      </w:rPr>
      <w:fldChar w:fldCharType="separate"/>
    </w:r>
    <w:r w:rsidR="0093161B">
      <w:rPr>
        <w:noProof/>
        <w:sz w:val="20"/>
        <w:szCs w:val="20"/>
      </w:rPr>
      <w:t>195</w:t>
    </w:r>
    <w:r w:rsidRPr="00A201AC">
      <w:rPr>
        <w:sz w:val="20"/>
        <w:szCs w:val="20"/>
      </w:rPr>
      <w:fldChar w:fldCharType="end"/>
    </w:r>
  </w:p>
  <w:p w:rsidR="007F2C23" w:rsidRDefault="007F2C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1B" w:rsidRDefault="00931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CAE" w:rsidRDefault="004A4CAE">
      <w:r>
        <w:separator/>
      </w:r>
    </w:p>
  </w:footnote>
  <w:footnote w:type="continuationSeparator" w:id="0">
    <w:p w:rsidR="004A4CAE" w:rsidRDefault="004A4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23" w:rsidRPr="00655356" w:rsidRDefault="007F2C23" w:rsidP="00FF499F">
    <w:pPr>
      <w:pStyle w:val="Header"/>
      <w:rPr>
        <w:u w:val="single"/>
      </w:rPr>
    </w:pPr>
    <w:r w:rsidRPr="00655356">
      <w:rPr>
        <w:sz w:val="20"/>
        <w:szCs w:val="20"/>
        <w:u w:val="single"/>
      </w:rPr>
      <w:t>Chapter 70                                                                                                                                        Equipment/Supplies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23" w:rsidRPr="00633CCD" w:rsidRDefault="007F2C23" w:rsidP="00990D0B">
    <w:pPr>
      <w:pStyle w:val="Header"/>
      <w:tabs>
        <w:tab w:val="clear" w:pos="4320"/>
        <w:tab w:val="clear" w:pos="8640"/>
        <w:tab w:val="center" w:pos="5112"/>
        <w:tab w:val="right" w:pos="10224"/>
      </w:tabs>
      <w:rPr>
        <w:sz w:val="20"/>
        <w:szCs w:val="20"/>
      </w:rPr>
    </w:pPr>
    <w:r w:rsidRPr="00655356">
      <w:rPr>
        <w:sz w:val="20"/>
        <w:szCs w:val="20"/>
        <w:u w:val="single"/>
      </w:rPr>
      <w:t>Equipment/Supplies                                                                                                                                      Chapter 70</w:t>
    </w:r>
    <w:r>
      <w:rPr>
        <w:sz w:val="20"/>
        <w:szCs w:val="20"/>
      </w:rPr>
      <w:t xml:space="preserve">                     </w:t>
    </w:r>
  </w:p>
  <w:p w:rsidR="007F2C23" w:rsidRPr="00633CCD" w:rsidRDefault="007F2C23" w:rsidP="00A201AC">
    <w:pPr>
      <w:pStyle w:val="Header"/>
      <w:tabs>
        <w:tab w:val="clear" w:pos="4320"/>
        <w:tab w:val="clear" w:pos="8640"/>
        <w:tab w:val="center" w:pos="5112"/>
        <w:tab w:val="right" w:pos="10224"/>
      </w:tabs>
      <w:rPr>
        <w:sz w:val="20"/>
        <w:szCs w:val="20"/>
      </w:rPr>
    </w:pPr>
    <w:r w:rsidRPr="00A201AC">
      <w:rPr>
        <w:sz w:val="20"/>
        <w:szCs w:val="20"/>
      </w:rPr>
      <w:tab/>
    </w:r>
    <w:r>
      <w:rPr>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1B" w:rsidRDefault="00931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F22"/>
    <w:rsid w:val="00013534"/>
    <w:rsid w:val="00023D40"/>
    <w:rsid w:val="0005403A"/>
    <w:rsid w:val="00056A34"/>
    <w:rsid w:val="0009222C"/>
    <w:rsid w:val="000F18DB"/>
    <w:rsid w:val="00150AE2"/>
    <w:rsid w:val="001555F2"/>
    <w:rsid w:val="0019102F"/>
    <w:rsid w:val="001F5932"/>
    <w:rsid w:val="00217110"/>
    <w:rsid w:val="00261883"/>
    <w:rsid w:val="00295E59"/>
    <w:rsid w:val="002A267C"/>
    <w:rsid w:val="00360C20"/>
    <w:rsid w:val="003D424D"/>
    <w:rsid w:val="003F7BD3"/>
    <w:rsid w:val="00410247"/>
    <w:rsid w:val="004A4CAE"/>
    <w:rsid w:val="00555AEB"/>
    <w:rsid w:val="005A0A0D"/>
    <w:rsid w:val="005B19EF"/>
    <w:rsid w:val="005F786C"/>
    <w:rsid w:val="00627134"/>
    <w:rsid w:val="00655356"/>
    <w:rsid w:val="00691E45"/>
    <w:rsid w:val="006E1143"/>
    <w:rsid w:val="00783269"/>
    <w:rsid w:val="007866D6"/>
    <w:rsid w:val="007F2C23"/>
    <w:rsid w:val="008049BB"/>
    <w:rsid w:val="00815814"/>
    <w:rsid w:val="0082412B"/>
    <w:rsid w:val="008F7BD6"/>
    <w:rsid w:val="009034B5"/>
    <w:rsid w:val="00923296"/>
    <w:rsid w:val="0093161B"/>
    <w:rsid w:val="00962BDF"/>
    <w:rsid w:val="00990D0B"/>
    <w:rsid w:val="00A201AC"/>
    <w:rsid w:val="00A4619B"/>
    <w:rsid w:val="00A51CAE"/>
    <w:rsid w:val="00A85D04"/>
    <w:rsid w:val="00A944C5"/>
    <w:rsid w:val="00AA1B7D"/>
    <w:rsid w:val="00AD1AC3"/>
    <w:rsid w:val="00AF016D"/>
    <w:rsid w:val="00B93F7B"/>
    <w:rsid w:val="00BF17D5"/>
    <w:rsid w:val="00C30C7C"/>
    <w:rsid w:val="00C644EB"/>
    <w:rsid w:val="00C855D1"/>
    <w:rsid w:val="00C86ABC"/>
    <w:rsid w:val="00CE7F22"/>
    <w:rsid w:val="00DE6F12"/>
    <w:rsid w:val="00DF72E8"/>
    <w:rsid w:val="00E77216"/>
    <w:rsid w:val="00F2015D"/>
    <w:rsid w:val="00F6036E"/>
    <w:rsid w:val="00F73B86"/>
    <w:rsid w:val="00FA2E42"/>
    <w:rsid w:val="00FD747E"/>
    <w:rsid w:val="00FF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F22"/>
    <w:rPr>
      <w:sz w:val="24"/>
      <w:szCs w:val="24"/>
    </w:rPr>
  </w:style>
  <w:style w:type="paragraph" w:styleId="Heading1">
    <w:name w:val="heading 1"/>
    <w:basedOn w:val="Normal"/>
    <w:next w:val="Normal"/>
    <w:link w:val="Heading1Char"/>
    <w:uiPriority w:val="9"/>
    <w:qFormat/>
    <w:rsid w:val="00783269"/>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783269"/>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semiHidden/>
    <w:unhideWhenUsed/>
    <w:qFormat/>
    <w:rsid w:val="00783269"/>
    <w:pPr>
      <w:pBdr>
        <w:top w:val="single" w:sz="6" w:space="2" w:color="4F81BD"/>
        <w:left w:val="single" w:sz="6" w:space="2" w:color="4F81BD"/>
      </w:pBdr>
      <w:spacing w:before="30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783269"/>
    <w:pPr>
      <w:pBdr>
        <w:top w:val="dotted" w:sz="6" w:space="2" w:color="4F81BD"/>
        <w:left w:val="dotted" w:sz="6" w:space="2" w:color="4F81BD"/>
      </w:pBdr>
      <w:spacing w:before="30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783269"/>
    <w:pPr>
      <w:pBdr>
        <w:bottom w:val="single" w:sz="6" w:space="1" w:color="4F81BD"/>
      </w:pBdr>
      <w:spacing w:before="30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783269"/>
    <w:pPr>
      <w:pBdr>
        <w:bottom w:val="dotted" w:sz="6" w:space="1" w:color="4F81BD"/>
      </w:pBdr>
      <w:spacing w:before="30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783269"/>
    <w:pPr>
      <w:spacing w:before="30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783269"/>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783269"/>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269"/>
    <w:rPr>
      <w:b/>
      <w:bCs/>
      <w:caps/>
      <w:color w:val="FFFFFF"/>
      <w:spacing w:val="15"/>
      <w:shd w:val="clear" w:color="auto" w:fill="4F81BD"/>
    </w:rPr>
  </w:style>
  <w:style w:type="character" w:customStyle="1" w:styleId="Heading2Char">
    <w:name w:val="Heading 2 Char"/>
    <w:basedOn w:val="DefaultParagraphFont"/>
    <w:link w:val="Heading2"/>
    <w:uiPriority w:val="9"/>
    <w:semiHidden/>
    <w:rsid w:val="00783269"/>
    <w:rPr>
      <w:caps/>
      <w:spacing w:val="15"/>
      <w:shd w:val="clear" w:color="auto" w:fill="DBE5F1"/>
    </w:rPr>
  </w:style>
  <w:style w:type="character" w:customStyle="1" w:styleId="Heading3Char">
    <w:name w:val="Heading 3 Char"/>
    <w:basedOn w:val="DefaultParagraphFont"/>
    <w:link w:val="Heading3"/>
    <w:uiPriority w:val="9"/>
    <w:semiHidden/>
    <w:rsid w:val="00783269"/>
    <w:rPr>
      <w:caps/>
      <w:color w:val="243F60"/>
      <w:spacing w:val="15"/>
    </w:rPr>
  </w:style>
  <w:style w:type="character" w:customStyle="1" w:styleId="Heading4Char">
    <w:name w:val="Heading 4 Char"/>
    <w:basedOn w:val="DefaultParagraphFont"/>
    <w:link w:val="Heading4"/>
    <w:uiPriority w:val="9"/>
    <w:semiHidden/>
    <w:rsid w:val="00783269"/>
    <w:rPr>
      <w:caps/>
      <w:color w:val="365F91"/>
      <w:spacing w:val="10"/>
    </w:rPr>
  </w:style>
  <w:style w:type="character" w:customStyle="1" w:styleId="Heading5Char">
    <w:name w:val="Heading 5 Char"/>
    <w:basedOn w:val="DefaultParagraphFont"/>
    <w:link w:val="Heading5"/>
    <w:uiPriority w:val="9"/>
    <w:semiHidden/>
    <w:rsid w:val="00783269"/>
    <w:rPr>
      <w:caps/>
      <w:color w:val="365F91"/>
      <w:spacing w:val="10"/>
    </w:rPr>
  </w:style>
  <w:style w:type="character" w:customStyle="1" w:styleId="Heading6Char">
    <w:name w:val="Heading 6 Char"/>
    <w:basedOn w:val="DefaultParagraphFont"/>
    <w:link w:val="Heading6"/>
    <w:uiPriority w:val="9"/>
    <w:semiHidden/>
    <w:rsid w:val="00783269"/>
    <w:rPr>
      <w:caps/>
      <w:color w:val="365F91"/>
      <w:spacing w:val="10"/>
    </w:rPr>
  </w:style>
  <w:style w:type="character" w:customStyle="1" w:styleId="Heading7Char">
    <w:name w:val="Heading 7 Char"/>
    <w:basedOn w:val="DefaultParagraphFont"/>
    <w:link w:val="Heading7"/>
    <w:uiPriority w:val="9"/>
    <w:semiHidden/>
    <w:rsid w:val="00783269"/>
    <w:rPr>
      <w:caps/>
      <w:color w:val="365F91"/>
      <w:spacing w:val="10"/>
    </w:rPr>
  </w:style>
  <w:style w:type="character" w:customStyle="1" w:styleId="Heading8Char">
    <w:name w:val="Heading 8 Char"/>
    <w:basedOn w:val="DefaultParagraphFont"/>
    <w:link w:val="Heading8"/>
    <w:uiPriority w:val="9"/>
    <w:semiHidden/>
    <w:rsid w:val="00783269"/>
    <w:rPr>
      <w:caps/>
      <w:spacing w:val="10"/>
      <w:sz w:val="18"/>
      <w:szCs w:val="18"/>
    </w:rPr>
  </w:style>
  <w:style w:type="character" w:customStyle="1" w:styleId="Heading9Char">
    <w:name w:val="Heading 9 Char"/>
    <w:basedOn w:val="DefaultParagraphFont"/>
    <w:link w:val="Heading9"/>
    <w:uiPriority w:val="9"/>
    <w:semiHidden/>
    <w:rsid w:val="00783269"/>
    <w:rPr>
      <w:i/>
      <w:caps/>
      <w:spacing w:val="10"/>
      <w:sz w:val="18"/>
      <w:szCs w:val="18"/>
    </w:rPr>
  </w:style>
  <w:style w:type="paragraph" w:styleId="Caption">
    <w:name w:val="caption"/>
    <w:basedOn w:val="Normal"/>
    <w:next w:val="Normal"/>
    <w:uiPriority w:val="35"/>
    <w:semiHidden/>
    <w:unhideWhenUsed/>
    <w:qFormat/>
    <w:rsid w:val="00783269"/>
    <w:rPr>
      <w:b/>
      <w:bCs/>
      <w:color w:val="365F91"/>
      <w:sz w:val="16"/>
      <w:szCs w:val="16"/>
    </w:rPr>
  </w:style>
  <w:style w:type="paragraph" w:styleId="Title">
    <w:name w:val="Title"/>
    <w:basedOn w:val="Normal"/>
    <w:next w:val="Normal"/>
    <w:link w:val="TitleChar"/>
    <w:uiPriority w:val="10"/>
    <w:qFormat/>
    <w:rsid w:val="00783269"/>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83269"/>
    <w:rPr>
      <w:caps/>
      <w:color w:val="4F81BD"/>
      <w:spacing w:val="10"/>
      <w:kern w:val="28"/>
      <w:sz w:val="52"/>
      <w:szCs w:val="52"/>
    </w:rPr>
  </w:style>
  <w:style w:type="paragraph" w:styleId="Subtitle">
    <w:name w:val="Subtitle"/>
    <w:basedOn w:val="Normal"/>
    <w:next w:val="Normal"/>
    <w:link w:val="SubtitleChar"/>
    <w:uiPriority w:val="11"/>
    <w:qFormat/>
    <w:rsid w:val="00783269"/>
    <w:pPr>
      <w:spacing w:after="1000"/>
    </w:pPr>
    <w:rPr>
      <w:caps/>
      <w:color w:val="595959"/>
      <w:spacing w:val="10"/>
    </w:rPr>
  </w:style>
  <w:style w:type="character" w:customStyle="1" w:styleId="SubtitleChar">
    <w:name w:val="Subtitle Char"/>
    <w:basedOn w:val="DefaultParagraphFont"/>
    <w:link w:val="Subtitle"/>
    <w:uiPriority w:val="11"/>
    <w:rsid w:val="00783269"/>
    <w:rPr>
      <w:caps/>
      <w:color w:val="595959"/>
      <w:spacing w:val="10"/>
      <w:sz w:val="24"/>
      <w:szCs w:val="24"/>
    </w:rPr>
  </w:style>
  <w:style w:type="character" w:styleId="Strong">
    <w:name w:val="Strong"/>
    <w:uiPriority w:val="22"/>
    <w:qFormat/>
    <w:rsid w:val="00783269"/>
    <w:rPr>
      <w:b/>
      <w:bCs/>
    </w:rPr>
  </w:style>
  <w:style w:type="character" w:styleId="Emphasis">
    <w:name w:val="Emphasis"/>
    <w:uiPriority w:val="20"/>
    <w:qFormat/>
    <w:rsid w:val="00783269"/>
    <w:rPr>
      <w:caps/>
      <w:color w:val="243F60"/>
      <w:spacing w:val="5"/>
    </w:rPr>
  </w:style>
  <w:style w:type="paragraph" w:styleId="NoSpacing">
    <w:name w:val="No Spacing"/>
    <w:basedOn w:val="Normal"/>
    <w:link w:val="NoSpacingChar"/>
    <w:uiPriority w:val="1"/>
    <w:qFormat/>
    <w:rsid w:val="00783269"/>
  </w:style>
  <w:style w:type="character" w:customStyle="1" w:styleId="NoSpacingChar">
    <w:name w:val="No Spacing Char"/>
    <w:basedOn w:val="DefaultParagraphFont"/>
    <w:link w:val="NoSpacing"/>
    <w:uiPriority w:val="1"/>
    <w:rsid w:val="00783269"/>
    <w:rPr>
      <w:sz w:val="20"/>
      <w:szCs w:val="20"/>
    </w:rPr>
  </w:style>
  <w:style w:type="paragraph" w:styleId="ListParagraph">
    <w:name w:val="List Paragraph"/>
    <w:basedOn w:val="Normal"/>
    <w:uiPriority w:val="34"/>
    <w:qFormat/>
    <w:rsid w:val="00783269"/>
    <w:pPr>
      <w:ind w:left="720"/>
      <w:contextualSpacing/>
    </w:pPr>
  </w:style>
  <w:style w:type="paragraph" w:styleId="Quote">
    <w:name w:val="Quote"/>
    <w:basedOn w:val="Normal"/>
    <w:next w:val="Normal"/>
    <w:link w:val="QuoteChar"/>
    <w:uiPriority w:val="29"/>
    <w:qFormat/>
    <w:rsid w:val="00783269"/>
    <w:rPr>
      <w:i/>
      <w:iCs/>
    </w:rPr>
  </w:style>
  <w:style w:type="character" w:customStyle="1" w:styleId="QuoteChar">
    <w:name w:val="Quote Char"/>
    <w:basedOn w:val="DefaultParagraphFont"/>
    <w:link w:val="Quote"/>
    <w:uiPriority w:val="29"/>
    <w:rsid w:val="00783269"/>
    <w:rPr>
      <w:i/>
      <w:iCs/>
      <w:sz w:val="20"/>
      <w:szCs w:val="20"/>
    </w:rPr>
  </w:style>
  <w:style w:type="paragraph" w:styleId="IntenseQuote">
    <w:name w:val="Intense Quote"/>
    <w:basedOn w:val="Normal"/>
    <w:next w:val="Normal"/>
    <w:link w:val="IntenseQuoteChar"/>
    <w:uiPriority w:val="30"/>
    <w:qFormat/>
    <w:rsid w:val="00783269"/>
    <w:pPr>
      <w:pBdr>
        <w:top w:val="single" w:sz="4" w:space="10" w:color="4F81BD"/>
        <w:left w:val="single" w:sz="4" w:space="10" w:color="4F81BD"/>
      </w:pBdr>
      <w:ind w:left="1296" w:right="1152"/>
      <w:jc w:val="both"/>
    </w:pPr>
    <w:rPr>
      <w:i/>
      <w:iCs/>
      <w:color w:val="4F81BD"/>
    </w:rPr>
  </w:style>
  <w:style w:type="character" w:customStyle="1" w:styleId="IntenseQuoteChar">
    <w:name w:val="Intense Quote Char"/>
    <w:basedOn w:val="DefaultParagraphFont"/>
    <w:link w:val="IntenseQuote"/>
    <w:uiPriority w:val="30"/>
    <w:rsid w:val="00783269"/>
    <w:rPr>
      <w:i/>
      <w:iCs/>
      <w:color w:val="4F81BD"/>
      <w:sz w:val="20"/>
      <w:szCs w:val="20"/>
    </w:rPr>
  </w:style>
  <w:style w:type="character" w:styleId="SubtleEmphasis">
    <w:name w:val="Subtle Emphasis"/>
    <w:uiPriority w:val="19"/>
    <w:qFormat/>
    <w:rsid w:val="00783269"/>
    <w:rPr>
      <w:i/>
      <w:iCs/>
      <w:color w:val="243F60"/>
    </w:rPr>
  </w:style>
  <w:style w:type="character" w:styleId="IntenseEmphasis">
    <w:name w:val="Intense Emphasis"/>
    <w:uiPriority w:val="21"/>
    <w:qFormat/>
    <w:rsid w:val="00783269"/>
    <w:rPr>
      <w:b/>
      <w:bCs/>
      <w:caps/>
      <w:color w:val="243F60"/>
      <w:spacing w:val="10"/>
    </w:rPr>
  </w:style>
  <w:style w:type="character" w:styleId="SubtleReference">
    <w:name w:val="Subtle Reference"/>
    <w:uiPriority w:val="31"/>
    <w:qFormat/>
    <w:rsid w:val="00783269"/>
    <w:rPr>
      <w:b/>
      <w:bCs/>
      <w:color w:val="4F81BD"/>
    </w:rPr>
  </w:style>
  <w:style w:type="character" w:styleId="IntenseReference">
    <w:name w:val="Intense Reference"/>
    <w:uiPriority w:val="32"/>
    <w:qFormat/>
    <w:rsid w:val="00783269"/>
    <w:rPr>
      <w:b/>
      <w:bCs/>
      <w:i/>
      <w:iCs/>
      <w:caps/>
      <w:color w:val="4F81BD"/>
    </w:rPr>
  </w:style>
  <w:style w:type="character" w:styleId="BookTitle">
    <w:name w:val="Book Title"/>
    <w:uiPriority w:val="33"/>
    <w:qFormat/>
    <w:rsid w:val="00783269"/>
    <w:rPr>
      <w:b/>
      <w:bCs/>
      <w:i/>
      <w:iCs/>
      <w:spacing w:val="9"/>
    </w:rPr>
  </w:style>
  <w:style w:type="paragraph" w:styleId="TOCHeading">
    <w:name w:val="TOC Heading"/>
    <w:basedOn w:val="Heading1"/>
    <w:next w:val="Normal"/>
    <w:uiPriority w:val="39"/>
    <w:semiHidden/>
    <w:unhideWhenUsed/>
    <w:qFormat/>
    <w:rsid w:val="00783269"/>
    <w:pPr>
      <w:outlineLvl w:val="9"/>
    </w:pPr>
  </w:style>
  <w:style w:type="paragraph" w:styleId="Header">
    <w:name w:val="header"/>
    <w:basedOn w:val="Normal"/>
    <w:link w:val="HeaderChar"/>
    <w:rsid w:val="00CE7F22"/>
    <w:pPr>
      <w:tabs>
        <w:tab w:val="center" w:pos="4320"/>
        <w:tab w:val="right" w:pos="8640"/>
      </w:tabs>
    </w:pPr>
  </w:style>
  <w:style w:type="character" w:customStyle="1" w:styleId="HeaderChar">
    <w:name w:val="Header Char"/>
    <w:basedOn w:val="DefaultParagraphFont"/>
    <w:link w:val="Header"/>
    <w:rsid w:val="00CE7F22"/>
    <w:rPr>
      <w:rFonts w:eastAsia="Times New Roman"/>
      <w:lang w:bidi="ar-SA"/>
    </w:rPr>
  </w:style>
  <w:style w:type="paragraph" w:customStyle="1" w:styleId="Level1-11">
    <w:name w:val="Level 1 - 11"/>
    <w:aliases w:val="12,13"/>
    <w:basedOn w:val="Normal"/>
    <w:rsid w:val="00CE7F22"/>
    <w:rPr>
      <w:b/>
    </w:rPr>
  </w:style>
  <w:style w:type="paragraph" w:styleId="Footer">
    <w:name w:val="footer"/>
    <w:basedOn w:val="Normal"/>
    <w:link w:val="FooterChar"/>
    <w:uiPriority w:val="99"/>
    <w:unhideWhenUsed/>
    <w:rsid w:val="00295E59"/>
    <w:pPr>
      <w:tabs>
        <w:tab w:val="center" w:pos="4680"/>
        <w:tab w:val="right" w:pos="9360"/>
      </w:tabs>
    </w:pPr>
  </w:style>
  <w:style w:type="character" w:customStyle="1" w:styleId="FooterChar">
    <w:name w:val="Footer Char"/>
    <w:basedOn w:val="DefaultParagraphFont"/>
    <w:link w:val="Footer"/>
    <w:uiPriority w:val="99"/>
    <w:rsid w:val="00295E59"/>
    <w:rPr>
      <w:sz w:val="24"/>
      <w:szCs w:val="24"/>
    </w:rPr>
  </w:style>
  <w:style w:type="character" w:styleId="LineNumber">
    <w:name w:val="line number"/>
    <w:basedOn w:val="DefaultParagraphFont"/>
    <w:uiPriority w:val="99"/>
    <w:semiHidden/>
    <w:unhideWhenUsed/>
    <w:rsid w:val="00295E59"/>
  </w:style>
  <w:style w:type="character" w:styleId="Hyperlink">
    <w:name w:val="Hyperlink"/>
    <w:basedOn w:val="DefaultParagraphFont"/>
    <w:uiPriority w:val="99"/>
    <w:unhideWhenUsed/>
    <w:rsid w:val="005A0A0D"/>
    <w:rPr>
      <w:color w:val="0000FF"/>
      <w:u w:val="single"/>
    </w:rPr>
  </w:style>
  <w:style w:type="paragraph" w:styleId="BalloonText">
    <w:name w:val="Balloon Text"/>
    <w:basedOn w:val="Normal"/>
    <w:link w:val="BalloonTextChar"/>
    <w:uiPriority w:val="99"/>
    <w:semiHidden/>
    <w:unhideWhenUsed/>
    <w:rsid w:val="00A201AC"/>
    <w:rPr>
      <w:rFonts w:ascii="Tahoma" w:hAnsi="Tahoma" w:cs="Tahoma"/>
      <w:sz w:val="16"/>
      <w:szCs w:val="16"/>
    </w:rPr>
  </w:style>
  <w:style w:type="character" w:customStyle="1" w:styleId="BalloonTextChar">
    <w:name w:val="Balloon Text Char"/>
    <w:basedOn w:val="DefaultParagraphFont"/>
    <w:link w:val="BalloonText"/>
    <w:uiPriority w:val="99"/>
    <w:semiHidden/>
    <w:rsid w:val="00A201AC"/>
    <w:rPr>
      <w:rFonts w:ascii="Tahoma" w:hAnsi="Tahoma" w:cs="Tahoma"/>
      <w:sz w:val="16"/>
      <w:szCs w:val="16"/>
    </w:rPr>
  </w:style>
  <w:style w:type="paragraph" w:customStyle="1" w:styleId="Style1">
    <w:name w:val="Style1"/>
    <w:basedOn w:val="Normal"/>
    <w:link w:val="Style1Char"/>
    <w:qFormat/>
    <w:rsid w:val="00655356"/>
    <w:pPr>
      <w:ind w:left="3740"/>
      <w:jc w:val="both"/>
    </w:pPr>
    <w:rPr>
      <w:b/>
      <w:szCs w:val="20"/>
    </w:rPr>
  </w:style>
  <w:style w:type="character" w:customStyle="1" w:styleId="Style1Char">
    <w:name w:val="Style1 Char"/>
    <w:basedOn w:val="DefaultParagraphFont"/>
    <w:link w:val="Style1"/>
    <w:rsid w:val="00655356"/>
    <w:rPr>
      <w:b/>
      <w:sz w:val="24"/>
    </w:rPr>
  </w:style>
  <w:style w:type="paragraph" w:styleId="Revision">
    <w:name w:val="Revision"/>
    <w:hidden/>
    <w:uiPriority w:val="99"/>
    <w:semiHidden/>
    <w:rsid w:val="008F7B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psechler</dc:creator>
  <cp:keywords/>
  <dc:description/>
  <cp:lastModifiedBy>Green, Ellen E</cp:lastModifiedBy>
  <cp:revision>16</cp:revision>
  <dcterms:created xsi:type="dcterms:W3CDTF">2011-01-05T18:45:00Z</dcterms:created>
  <dcterms:modified xsi:type="dcterms:W3CDTF">2012-02-14T21:30:00Z</dcterms:modified>
</cp:coreProperties>
</file>