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B8" w:rsidRDefault="00CD3AB8" w:rsidP="00CD3AB8">
      <w:pPr>
        <w:pStyle w:val="Heading2"/>
        <w:spacing w:before="120" w:beforeAutospacing="0" w:after="240" w:afterAutospacing="0"/>
        <w:rPr>
          <w:rFonts w:eastAsia="Times New Roman"/>
          <w:lang/>
        </w:rPr>
      </w:pPr>
      <w:r>
        <w:rPr>
          <w:rStyle w:val="Strong"/>
          <w:rFonts w:eastAsia="Times New Roman"/>
          <w:b/>
          <w:bCs/>
          <w:sz w:val="22"/>
          <w:szCs w:val="22"/>
          <w:lang/>
        </w:rPr>
        <w:t>Private Sector Readies for National Preparedness Month</w:t>
      </w:r>
    </w:p>
    <w:p w:rsidR="00CD3AB8" w:rsidRDefault="00CD3AB8" w:rsidP="00CD3AB8">
      <w:pPr>
        <w:pStyle w:val="NormalWeb"/>
        <w:spacing w:before="0" w:beforeAutospacing="0" w:after="240" w:afterAutospacing="0"/>
        <w:ind w:right="-18"/>
        <w:jc w:val="both"/>
        <w:rPr>
          <w:lang/>
        </w:rPr>
      </w:pPr>
      <w:r>
        <w:rPr>
          <w:sz w:val="22"/>
          <w:szCs w:val="22"/>
          <w:lang/>
        </w:rPr>
        <w:t xml:space="preserve">One of the key aspects of a whole community approach to preparedness is ensuring businesses are ready for any emergency which may affect a community. If you own a business do you know what to if you had 15 minutes to evacuate? Have you taken any action to prepare your most valuable assets – your employees – for a disaster? How would you communicate within your organization during a crisis? Hear more about the steps you can take to prepare your business, as well as from actual businesses who faced real crises, during a </w:t>
      </w:r>
      <w:hyperlink r:id="rId4" w:history="1">
        <w:r>
          <w:rPr>
            <w:rStyle w:val="Hyperlink"/>
            <w:color w:val="002060"/>
            <w:sz w:val="22"/>
            <w:szCs w:val="22"/>
            <w:lang/>
          </w:rPr>
          <w:t>series of webinars</w:t>
        </w:r>
      </w:hyperlink>
      <w:r>
        <w:rPr>
          <w:sz w:val="22"/>
          <w:szCs w:val="22"/>
          <w:lang/>
        </w:rPr>
        <w:t xml:space="preserve"> hosted by the U.S. Small Business Administration and Agility Recovery during September’s </w:t>
      </w:r>
      <w:hyperlink r:id="rId5" w:history="1">
        <w:r>
          <w:rPr>
            <w:rStyle w:val="Hyperlink"/>
            <w:color w:val="002060"/>
            <w:sz w:val="22"/>
            <w:szCs w:val="22"/>
            <w:lang/>
          </w:rPr>
          <w:t>National Preparedness Month</w:t>
        </w:r>
      </w:hyperlink>
      <w:r>
        <w:rPr>
          <w:sz w:val="22"/>
          <w:szCs w:val="22"/>
          <w:lang/>
        </w:rPr>
        <w:t>. Webinar details are as follows: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 xml:space="preserve">What: </w:t>
      </w:r>
      <w:hyperlink r:id="rId6" w:history="1">
        <w:r>
          <w:rPr>
            <w:rStyle w:val="Strong"/>
            <w:color w:val="002060"/>
            <w:sz w:val="22"/>
            <w:szCs w:val="22"/>
            <w:u w:val="single"/>
            <w:lang/>
          </w:rPr>
          <w:t>10 Steps to Prepare Any Organization for Disaster</w:t>
        </w:r>
      </w:hyperlink>
      <w:r>
        <w:rPr>
          <w:rStyle w:val="Strong"/>
          <w:sz w:val="22"/>
          <w:szCs w:val="22"/>
          <w:lang/>
        </w:rPr>
        <w:t xml:space="preserve">       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>When: September 5; 2 pm – 3 pm EDT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> 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 xml:space="preserve">What: </w:t>
      </w:r>
      <w:hyperlink r:id="rId7" w:history="1">
        <w:r>
          <w:rPr>
            <w:rStyle w:val="Strong"/>
            <w:color w:val="002060"/>
            <w:sz w:val="22"/>
            <w:szCs w:val="22"/>
            <w:u w:val="single"/>
            <w:lang/>
          </w:rPr>
          <w:t>Protecting Your Organization by Preparing Your Employees</w:t>
        </w:r>
      </w:hyperlink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>When: September 12; 2 pm – 3 pm EDT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> 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 xml:space="preserve">What: </w:t>
      </w:r>
      <w:hyperlink r:id="rId8" w:history="1">
        <w:r>
          <w:rPr>
            <w:rStyle w:val="Strong"/>
            <w:color w:val="002060"/>
            <w:sz w:val="22"/>
            <w:szCs w:val="22"/>
            <w:u w:val="single"/>
            <w:lang/>
          </w:rPr>
          <w:t>Utilization of Social Media During a Crisis</w:t>
        </w:r>
      </w:hyperlink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>When: September 19; 2 pm – 3 pm EDT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> 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 xml:space="preserve">What: </w:t>
      </w:r>
      <w:hyperlink r:id="rId9" w:history="1">
        <w:r>
          <w:rPr>
            <w:rStyle w:val="Strong"/>
            <w:color w:val="002060"/>
            <w:sz w:val="22"/>
            <w:szCs w:val="22"/>
            <w:u w:val="single"/>
            <w:lang/>
          </w:rPr>
          <w:t>Surviving a Crisis, Large or Small: Real Life Lessons Learned</w:t>
        </w:r>
      </w:hyperlink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>When: September 26; 2 pm – 3 pm EDT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rStyle w:val="Strong"/>
          <w:sz w:val="22"/>
          <w:szCs w:val="22"/>
          <w:lang/>
        </w:rPr>
        <w:t> 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sz w:val="22"/>
          <w:szCs w:val="22"/>
          <w:lang/>
        </w:rPr>
        <w:t>These webinars are great opportunities for Citizen Corps Councils and partners to reach out to businesses in their communities in their continued effort to spread the word of preparedness!</w:t>
      </w:r>
    </w:p>
    <w:p w:rsidR="00CD3AB8" w:rsidRDefault="00CD3AB8" w:rsidP="00CD3AB8">
      <w:pPr>
        <w:pStyle w:val="NormalWeb"/>
        <w:spacing w:before="0" w:beforeAutospacing="0" w:after="0" w:afterAutospacing="0"/>
        <w:ind w:right="-18"/>
        <w:jc w:val="both"/>
        <w:rPr>
          <w:lang/>
        </w:rPr>
      </w:pPr>
      <w:r>
        <w:rPr>
          <w:lang/>
        </w:rPr>
        <w:t> </w:t>
      </w:r>
    </w:p>
    <w:p w:rsidR="00687EEE" w:rsidRDefault="00687EEE">
      <w:bookmarkStart w:id="0" w:name="_GoBack"/>
      <w:bookmarkEnd w:id="0"/>
    </w:p>
    <w:sectPr w:rsidR="00687EEE" w:rsidSect="002C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CD3AB8"/>
    <w:rsid w:val="002C660F"/>
    <w:rsid w:val="00687EEE"/>
    <w:rsid w:val="00CD3AB8"/>
    <w:rsid w:val="00FA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0F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3AB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D3AB8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3A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3AB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D3AB8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3A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govdelivery.com:80/track?type=click&amp;enid=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&amp;&amp;&amp;112&amp;&amp;&amp;https://www1.gotomeeting.com/register/9523387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nks.govdelivery.com:80/track?type=click&amp;enid=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&amp;&amp;&amp;111&amp;&amp;&amp;https://www1.gotomeeting.com/register/585409425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s.govdelivery.com:80/track?type=click&amp;enid=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&amp;&amp;&amp;110&amp;&amp;&amp;https://www1.gotomeeting.com/register/1538309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nks.govdelivery.com:80/track?type=click&amp;enid=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&amp;&amp;&amp;108&amp;&amp;&amp;http://community.fema.gov/connect.ti/READYNP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inks.govdelivery.com:80/track?type=click&amp;enid=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&amp;&amp;&amp;109&amp;&amp;&amp;http://citizencorps.gov/cc/goodbye.do?url=http://www2.agilityrecovery.com/npm" TargetMode="External"/><Relationship Id="rId9" Type="http://schemas.openxmlformats.org/officeDocument/2006/relationships/hyperlink" Target="http://links.govdelivery.com:80/track?type=click&amp;enid=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&amp;&amp;&amp;113&amp;&amp;&amp;https://www1.gotomeeting.com/register/8806095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Eineker</dc:creator>
  <cp:lastModifiedBy>ES</cp:lastModifiedBy>
  <cp:revision>2</cp:revision>
  <dcterms:created xsi:type="dcterms:W3CDTF">2012-08-22T17:49:00Z</dcterms:created>
  <dcterms:modified xsi:type="dcterms:W3CDTF">2012-08-22T17:49:00Z</dcterms:modified>
</cp:coreProperties>
</file>