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96" w:rsidRPr="00295BD9" w:rsidRDefault="00897C96" w:rsidP="00295BD9">
      <w:pPr>
        <w:jc w:val="center"/>
        <w:rPr>
          <w:rFonts w:ascii="Arial" w:hAnsi="Arial" w:cs="Arial"/>
          <w:b/>
          <w:sz w:val="28"/>
          <w:szCs w:val="28"/>
        </w:rPr>
      </w:pPr>
      <w:r w:rsidRPr="006C652E">
        <w:rPr>
          <w:rFonts w:ascii="Arial" w:hAnsi="Arial" w:cs="Arial"/>
          <w:b/>
          <w:sz w:val="28"/>
          <w:szCs w:val="28"/>
        </w:rPr>
        <w:t>Suggestions for NSF/GEO Early Career PIs</w:t>
      </w:r>
    </w:p>
    <w:p w:rsidR="00B1340C" w:rsidRDefault="00B1340C" w:rsidP="00B1340C">
      <w:pPr>
        <w:jc w:val="center"/>
        <w:rPr>
          <w:rFonts w:eastAsiaTheme="minorEastAsia"/>
          <w:noProof/>
          <w:sz w:val="18"/>
          <w:szCs w:val="18"/>
        </w:rPr>
      </w:pPr>
      <w:r>
        <w:rPr>
          <w:rFonts w:ascii="Arial" w:hAnsi="Arial" w:cs="Arial"/>
          <w:sz w:val="22"/>
          <w:szCs w:val="22"/>
        </w:rPr>
        <w:t xml:space="preserve">Download from: </w:t>
      </w:r>
      <w:hyperlink r:id="rId7" w:history="1">
        <w:r w:rsidR="00964872" w:rsidRPr="00200102">
          <w:rPr>
            <w:rStyle w:val="Hyperlink"/>
            <w:rFonts w:ascii="Arial" w:eastAsiaTheme="minorEastAsia" w:hAnsi="Arial" w:cs="Arial"/>
            <w:noProof/>
          </w:rPr>
          <w:t>http://www.nsf.gov/geo/adgeo/geoedu/nsf-geo_early_career_guide.doc</w:t>
        </w:r>
      </w:hyperlink>
      <w:r w:rsidR="00964872" w:rsidRPr="00200102">
        <w:rPr>
          <w:rFonts w:ascii="Arial" w:hAnsi="Arial" w:cs="Arial"/>
          <w:color w:val="0000FF"/>
          <w:u w:val="single"/>
        </w:rPr>
        <w:t>x</w:t>
      </w:r>
    </w:p>
    <w:p w:rsidR="00897C96" w:rsidRPr="00105732" w:rsidRDefault="00897C96" w:rsidP="00897C96">
      <w:pPr>
        <w:jc w:val="center"/>
        <w:rPr>
          <w:rFonts w:ascii="Arial" w:hAnsi="Arial" w:cs="Arial"/>
          <w:sz w:val="22"/>
          <w:szCs w:val="22"/>
        </w:rPr>
      </w:pPr>
    </w:p>
    <w:p w:rsidR="00F14B9F" w:rsidRPr="00F67411" w:rsidRDefault="00B1340C" w:rsidP="00F14B9F">
      <w:pPr>
        <w:rPr>
          <w:rFonts w:ascii="Arial" w:hAnsi="Arial" w:cs="Arial"/>
          <w:sz w:val="16"/>
          <w:szCs w:val="16"/>
        </w:rPr>
      </w:pPr>
      <w:r w:rsidRPr="006C652E">
        <w:rPr>
          <w:rFonts w:ascii="Arial" w:hAnsi="Arial" w:cs="Arial"/>
          <w:b/>
          <w:sz w:val="22"/>
          <w:szCs w:val="22"/>
        </w:rPr>
        <w:t xml:space="preserve">Useful links from </w:t>
      </w:r>
      <w:hyperlink r:id="rId8" w:history="1">
        <w:r w:rsidRPr="00200102">
          <w:rPr>
            <w:rStyle w:val="Hyperlink"/>
            <w:rFonts w:ascii="Arial" w:hAnsi="Arial" w:cs="Arial"/>
            <w:b/>
            <w:sz w:val="22"/>
            <w:szCs w:val="22"/>
          </w:rPr>
          <w:t>http://nsf.gov</w:t>
        </w:r>
      </w:hyperlink>
      <w:r w:rsidR="00F14B9F">
        <w:t xml:space="preserve">                                                                     </w:t>
      </w:r>
      <w:r w:rsidR="00F14B9F" w:rsidRPr="00F67411">
        <w:rPr>
          <w:rFonts w:ascii="Arial" w:hAnsi="Arial" w:cs="Arial"/>
          <w:b/>
          <w:sz w:val="16"/>
          <w:szCs w:val="16"/>
        </w:rPr>
        <w:t>Contact</w:t>
      </w:r>
      <w:r w:rsidR="00F14B9F">
        <w:rPr>
          <w:rFonts w:ascii="Arial" w:hAnsi="Arial" w:cs="Arial"/>
          <w:sz w:val="16"/>
          <w:szCs w:val="16"/>
        </w:rPr>
        <w:t>:  C. S</w:t>
      </w:r>
      <w:r w:rsidR="00F14B9F" w:rsidRPr="00F67411">
        <w:rPr>
          <w:rFonts w:ascii="Arial" w:hAnsi="Arial" w:cs="Arial"/>
          <w:sz w:val="16"/>
          <w:szCs w:val="16"/>
        </w:rPr>
        <w:t xml:space="preserve">usan Weiler, </w:t>
      </w:r>
      <w:hyperlink r:id="rId9" w:history="1">
        <w:r w:rsidR="00F14B9F" w:rsidRPr="00F67411">
          <w:rPr>
            <w:rStyle w:val="Hyperlink"/>
            <w:rFonts w:ascii="Arial" w:hAnsi="Arial" w:cs="Arial"/>
            <w:sz w:val="16"/>
            <w:szCs w:val="16"/>
          </w:rPr>
          <w:t>cweiler@nsf.gov</w:t>
        </w:r>
      </w:hyperlink>
    </w:p>
    <w:p w:rsidR="00897C96" w:rsidRDefault="00897C96" w:rsidP="00C774AE">
      <w:pPr>
        <w:spacing w:after="120"/>
        <w:jc w:val="center"/>
        <w:rPr>
          <w:rFonts w:ascii="Arial" w:hAnsi="Arial" w:cs="Arial"/>
          <w:sz w:val="22"/>
          <w:szCs w:val="22"/>
        </w:rPr>
      </w:pPr>
    </w:p>
    <w:p w:rsidR="00897C96" w:rsidRPr="006C652E" w:rsidRDefault="00897C96" w:rsidP="00897C96">
      <w:pPr>
        <w:rPr>
          <w:rFonts w:ascii="Arial" w:hAnsi="Arial" w:cs="Arial"/>
          <w:sz w:val="20"/>
          <w:szCs w:val="20"/>
        </w:rPr>
      </w:pPr>
      <w:r w:rsidRPr="006C652E">
        <w:rPr>
          <w:rFonts w:ascii="Arial" w:hAnsi="Arial" w:cs="Arial"/>
          <w:b/>
          <w:sz w:val="20"/>
          <w:szCs w:val="20"/>
        </w:rPr>
        <w:t>Get NSF Updates by e-mail</w:t>
      </w:r>
      <w:r w:rsidRPr="006C652E">
        <w:rPr>
          <w:rFonts w:ascii="Arial" w:hAnsi="Arial" w:cs="Arial"/>
          <w:sz w:val="20"/>
          <w:szCs w:val="20"/>
        </w:rPr>
        <w:t xml:space="preserve">: Click on upper right-hand corner of </w:t>
      </w:r>
      <w:hyperlink r:id="rId10" w:history="1">
        <w:r w:rsidRPr="006C652E">
          <w:rPr>
            <w:rStyle w:val="Hyperlink"/>
            <w:rFonts w:ascii="Arial" w:hAnsi="Arial" w:cs="Arial"/>
            <w:sz w:val="20"/>
            <w:szCs w:val="20"/>
          </w:rPr>
          <w:t>http://nsf.gov</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This is the single most important thing you can do; it enables you to customize the information you would like to gain from NSF, so that new information comes directly to you without your having to scan the webpage for updates.</w:t>
      </w:r>
    </w:p>
    <w:p w:rsidR="00897C96" w:rsidRPr="006C652E" w:rsidRDefault="00897C96" w:rsidP="00897C96">
      <w:pPr>
        <w:rPr>
          <w:rFonts w:ascii="Arial" w:hAnsi="Arial" w:cs="Arial"/>
          <w:sz w:val="20"/>
          <w:szCs w:val="20"/>
        </w:rPr>
      </w:pPr>
      <w:r w:rsidRPr="006C652E">
        <w:rPr>
          <w:rFonts w:ascii="Arial" w:hAnsi="Arial" w:cs="Arial"/>
          <w:b/>
          <w:sz w:val="20"/>
          <w:szCs w:val="20"/>
        </w:rPr>
        <w:t>NSF Organization Chart</w:t>
      </w:r>
      <w:r w:rsidRPr="006C652E">
        <w:rPr>
          <w:rFonts w:ascii="Arial" w:hAnsi="Arial" w:cs="Arial"/>
          <w:sz w:val="20"/>
          <w:szCs w:val="20"/>
        </w:rPr>
        <w:t xml:space="preserve">: </w:t>
      </w:r>
      <w:hyperlink r:id="rId11" w:history="1">
        <w:r w:rsidRPr="006C652E">
          <w:rPr>
            <w:rStyle w:val="Hyperlink"/>
            <w:rFonts w:ascii="Arial" w:hAnsi="Arial" w:cs="Arial"/>
            <w:sz w:val="20"/>
            <w:szCs w:val="20"/>
          </w:rPr>
          <w:t>http://nsf.gov/staff/orgchart.jsp</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This is a great resource; you can click on any box to drill down and learn more about what goes on inside NSF. You will very quickly learn how NSF is organized and what it does by clicking on each box for an overview and then drilling down for specific information on areas of personal interest.</w:t>
      </w:r>
    </w:p>
    <w:p w:rsidR="00897C96" w:rsidRPr="006C652E" w:rsidRDefault="00897C96" w:rsidP="00897C96">
      <w:pPr>
        <w:rPr>
          <w:rFonts w:ascii="Arial" w:hAnsi="Arial" w:cs="Arial"/>
          <w:sz w:val="20"/>
          <w:szCs w:val="20"/>
        </w:rPr>
      </w:pPr>
      <w:r w:rsidRPr="006C652E">
        <w:rPr>
          <w:rFonts w:ascii="Arial" w:hAnsi="Arial" w:cs="Arial"/>
          <w:b/>
          <w:sz w:val="20"/>
          <w:szCs w:val="20"/>
        </w:rPr>
        <w:t>NSF Organization List</w:t>
      </w:r>
      <w:r w:rsidRPr="006C652E">
        <w:rPr>
          <w:rFonts w:ascii="Arial" w:hAnsi="Arial" w:cs="Arial"/>
          <w:sz w:val="20"/>
          <w:szCs w:val="20"/>
        </w:rPr>
        <w:t xml:space="preserve">: </w:t>
      </w:r>
      <w:hyperlink r:id="rId12" w:history="1">
        <w:r w:rsidRPr="006C652E">
          <w:rPr>
            <w:rStyle w:val="Hyperlink"/>
            <w:rFonts w:ascii="Arial" w:hAnsi="Arial" w:cs="Arial"/>
            <w:sz w:val="20"/>
            <w:szCs w:val="20"/>
          </w:rPr>
          <w:t>http://nsf.gov/staff/orglist.jsp</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Once you have an overview from the Organization Chart, this list is useful if you want an overview of the internal structure within each of the Directorates and Offices. It also provides contact information and acronyms.</w:t>
      </w:r>
    </w:p>
    <w:p w:rsidR="00897C96" w:rsidRPr="006C652E" w:rsidRDefault="00897C96" w:rsidP="00897C96">
      <w:pPr>
        <w:rPr>
          <w:rFonts w:ascii="Arial" w:hAnsi="Arial" w:cs="Arial"/>
          <w:sz w:val="20"/>
          <w:szCs w:val="20"/>
        </w:rPr>
      </w:pPr>
      <w:r w:rsidRPr="006C652E">
        <w:rPr>
          <w:rFonts w:ascii="Arial" w:hAnsi="Arial" w:cs="Arial"/>
          <w:b/>
          <w:sz w:val="20"/>
          <w:szCs w:val="20"/>
        </w:rPr>
        <w:t>NSF Grant Proposal Guide</w:t>
      </w:r>
      <w:r w:rsidRPr="006C652E">
        <w:rPr>
          <w:rFonts w:ascii="Arial" w:hAnsi="Arial" w:cs="Arial"/>
          <w:sz w:val="20"/>
          <w:szCs w:val="20"/>
        </w:rPr>
        <w:t xml:space="preserve">: </w:t>
      </w:r>
      <w:hyperlink r:id="rId13" w:history="1">
        <w:r w:rsidRPr="006C652E">
          <w:rPr>
            <w:rStyle w:val="Hyperlink"/>
            <w:rFonts w:ascii="Arial" w:hAnsi="Arial" w:cs="Arial"/>
            <w:sz w:val="20"/>
            <w:szCs w:val="20"/>
          </w:rPr>
          <w:t>http://www.nsf.gov/publications/pub_summ.jsp?ods_key=gpg</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 xml:space="preserve">This document should be read before you begin to prepare a proposal so you know the general process and requirements. Refer to it in depth during proposal preparation. </w:t>
      </w:r>
    </w:p>
    <w:p w:rsidR="00897C96" w:rsidRPr="006C652E" w:rsidRDefault="00897C96" w:rsidP="00897C96">
      <w:pPr>
        <w:rPr>
          <w:rFonts w:ascii="Arial" w:hAnsi="Arial" w:cs="Arial"/>
          <w:sz w:val="20"/>
          <w:szCs w:val="20"/>
        </w:rPr>
      </w:pPr>
      <w:r w:rsidRPr="006C652E">
        <w:rPr>
          <w:rFonts w:ascii="Arial" w:hAnsi="Arial" w:cs="Arial"/>
          <w:b/>
          <w:sz w:val="20"/>
          <w:szCs w:val="20"/>
        </w:rPr>
        <w:t>Search Funding Opportunities</w:t>
      </w:r>
      <w:r w:rsidRPr="006C652E">
        <w:rPr>
          <w:rFonts w:ascii="Arial" w:hAnsi="Arial" w:cs="Arial"/>
          <w:sz w:val="20"/>
          <w:szCs w:val="20"/>
        </w:rPr>
        <w:t xml:space="preserve">: </w:t>
      </w:r>
      <w:hyperlink r:id="rId14" w:history="1">
        <w:r w:rsidRPr="006C652E">
          <w:rPr>
            <w:rStyle w:val="Hyperlink"/>
            <w:rFonts w:ascii="Arial" w:hAnsi="Arial" w:cs="Arial"/>
            <w:sz w:val="20"/>
            <w:szCs w:val="20"/>
          </w:rPr>
          <w:t>http://nsf.gov/funding/</w:t>
        </w:r>
      </w:hyperlink>
    </w:p>
    <w:p w:rsidR="00897C96" w:rsidRPr="006C652E" w:rsidRDefault="00897C96" w:rsidP="00897C96">
      <w:pPr>
        <w:rPr>
          <w:rFonts w:ascii="Arial" w:hAnsi="Arial" w:cs="Arial"/>
          <w:sz w:val="20"/>
          <w:szCs w:val="20"/>
        </w:rPr>
      </w:pPr>
      <w:r w:rsidRPr="006C652E">
        <w:rPr>
          <w:rFonts w:ascii="Arial" w:hAnsi="Arial" w:cs="Arial"/>
          <w:b/>
          <w:sz w:val="20"/>
          <w:szCs w:val="20"/>
        </w:rPr>
        <w:t>Search Awards</w:t>
      </w:r>
      <w:r w:rsidRPr="006C652E">
        <w:rPr>
          <w:rFonts w:ascii="Arial" w:hAnsi="Arial" w:cs="Arial"/>
          <w:sz w:val="20"/>
          <w:szCs w:val="20"/>
        </w:rPr>
        <w:t xml:space="preserve">: </w:t>
      </w:r>
      <w:hyperlink r:id="rId15" w:history="1">
        <w:r w:rsidRPr="006C652E">
          <w:rPr>
            <w:rStyle w:val="Hyperlink"/>
            <w:rFonts w:ascii="Arial" w:hAnsi="Arial" w:cs="Arial"/>
            <w:sz w:val="20"/>
            <w:szCs w:val="20"/>
          </w:rPr>
          <w:t>http://nsf.gov/awardsearch/</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 xml:space="preserve">Reading about funded awards is a great way to get a tangible idea of the sort of work NSF supports. NSF program pages link to recently funded </w:t>
      </w:r>
      <w:proofErr w:type="gramStart"/>
      <w:r w:rsidRPr="006C652E">
        <w:rPr>
          <w:rFonts w:ascii="Arial" w:hAnsi="Arial" w:cs="Arial"/>
          <w:sz w:val="20"/>
          <w:szCs w:val="20"/>
        </w:rPr>
        <w:t>awards,</w:t>
      </w:r>
      <w:proofErr w:type="gramEnd"/>
      <w:r w:rsidRPr="006C652E">
        <w:rPr>
          <w:rFonts w:ascii="Arial" w:hAnsi="Arial" w:cs="Arial"/>
          <w:sz w:val="20"/>
          <w:szCs w:val="20"/>
        </w:rPr>
        <w:t xml:space="preserve"> </w:t>
      </w:r>
      <w:r w:rsidR="00295BD9">
        <w:rPr>
          <w:rFonts w:ascii="Arial" w:hAnsi="Arial" w:cs="Arial"/>
          <w:sz w:val="20"/>
          <w:szCs w:val="20"/>
        </w:rPr>
        <w:t>and</w:t>
      </w:r>
      <w:r w:rsidRPr="006C652E">
        <w:rPr>
          <w:rFonts w:ascii="Arial" w:hAnsi="Arial" w:cs="Arial"/>
          <w:sz w:val="20"/>
          <w:szCs w:val="20"/>
        </w:rPr>
        <w:t xml:space="preserve"> you can also use this search function. The NSF webpage makes it possible to search awards by any information that is available on the cover page or award abstract. </w:t>
      </w:r>
    </w:p>
    <w:p w:rsidR="00897C96" w:rsidRPr="00295BD9" w:rsidRDefault="00897C96" w:rsidP="00295BD9">
      <w:pPr>
        <w:autoSpaceDE w:val="0"/>
        <w:autoSpaceDN w:val="0"/>
        <w:adjustRightInd w:val="0"/>
        <w:ind w:left="240" w:hanging="240"/>
        <w:rPr>
          <w:rFonts w:ascii="Arial" w:hAnsi="Arial" w:cs="Arial"/>
          <w:sz w:val="20"/>
          <w:szCs w:val="20"/>
        </w:rPr>
      </w:pPr>
      <w:r w:rsidRPr="00295BD9">
        <w:rPr>
          <w:rFonts w:ascii="Arial" w:hAnsi="Arial" w:cs="Arial"/>
          <w:b/>
          <w:color w:val="000000"/>
          <w:sz w:val="20"/>
          <w:szCs w:val="20"/>
        </w:rPr>
        <w:t>Research.gov</w:t>
      </w:r>
      <w:r w:rsidRPr="006C652E">
        <w:rPr>
          <w:rFonts w:ascii="Arial" w:hAnsi="Arial" w:cs="Arial"/>
          <w:color w:val="000000"/>
          <w:sz w:val="20"/>
          <w:szCs w:val="20"/>
        </w:rPr>
        <w:t xml:space="preserve"> (the future </w:t>
      </w:r>
      <w:proofErr w:type="spellStart"/>
      <w:r w:rsidRPr="006C652E">
        <w:rPr>
          <w:rFonts w:ascii="Arial" w:hAnsi="Arial" w:cs="Arial"/>
          <w:color w:val="000000"/>
          <w:sz w:val="20"/>
          <w:szCs w:val="20"/>
        </w:rPr>
        <w:t>FastLane</w:t>
      </w:r>
      <w:proofErr w:type="spellEnd"/>
      <w:r w:rsidRPr="006C652E">
        <w:rPr>
          <w:rFonts w:ascii="Arial" w:hAnsi="Arial" w:cs="Arial"/>
          <w:color w:val="000000"/>
          <w:sz w:val="20"/>
          <w:szCs w:val="20"/>
        </w:rPr>
        <w:t xml:space="preserve">): </w:t>
      </w:r>
      <w:r w:rsidRPr="00295BD9">
        <w:rPr>
          <w:rFonts w:ascii="Arial" w:hAnsi="Arial" w:cs="Arial"/>
          <w:color w:val="0000CC"/>
          <w:sz w:val="20"/>
          <w:szCs w:val="20"/>
          <w:u w:val="single"/>
        </w:rPr>
        <w:t>http://</w:t>
      </w:r>
      <w:hyperlink r:id="rId16" w:history="1">
        <w:r w:rsidRPr="00295BD9">
          <w:rPr>
            <w:rStyle w:val="Hyperlink"/>
            <w:rFonts w:ascii="Arial" w:hAnsi="Arial" w:cs="Arial"/>
            <w:color w:val="0000CC"/>
            <w:sz w:val="20"/>
            <w:szCs w:val="20"/>
          </w:rPr>
          <w:t>research.gov</w:t>
        </w:r>
      </w:hyperlink>
      <w:r w:rsidRPr="006C652E">
        <w:rPr>
          <w:rFonts w:ascii="Arial" w:hAnsi="Arial" w:cs="Arial"/>
          <w:color w:val="000000"/>
          <w:sz w:val="20"/>
          <w:szCs w:val="20"/>
        </w:rPr>
        <w:t xml:space="preserve">. The first link is Research Spending and Results, which is a very robust and fast search tool. PIs can also look up the status of their proposals in the Grants Application Status. This also gives results for NSF’s partner agencies such as NASA, </w:t>
      </w:r>
      <w:proofErr w:type="spellStart"/>
      <w:proofErr w:type="gramStart"/>
      <w:r w:rsidRPr="006C652E">
        <w:rPr>
          <w:rFonts w:ascii="Arial" w:hAnsi="Arial" w:cs="Arial"/>
          <w:color w:val="000000"/>
          <w:sz w:val="20"/>
          <w:szCs w:val="20"/>
        </w:rPr>
        <w:t>DoD</w:t>
      </w:r>
      <w:proofErr w:type="spellEnd"/>
      <w:proofErr w:type="gramEnd"/>
      <w:r w:rsidRPr="006C652E">
        <w:rPr>
          <w:rFonts w:ascii="Arial" w:hAnsi="Arial" w:cs="Arial"/>
          <w:color w:val="000000"/>
          <w:sz w:val="20"/>
          <w:szCs w:val="20"/>
        </w:rPr>
        <w:t xml:space="preserve">, </w:t>
      </w:r>
      <w:proofErr w:type="spellStart"/>
      <w:r w:rsidRPr="006C652E">
        <w:rPr>
          <w:rFonts w:ascii="Arial" w:hAnsi="Arial" w:cs="Arial"/>
          <w:color w:val="000000"/>
          <w:sz w:val="20"/>
          <w:szCs w:val="20"/>
        </w:rPr>
        <w:t>DoA</w:t>
      </w:r>
      <w:proofErr w:type="spellEnd"/>
      <w:r w:rsidRPr="006C652E">
        <w:rPr>
          <w:rFonts w:ascii="Arial" w:hAnsi="Arial" w:cs="Arial"/>
          <w:color w:val="000000"/>
          <w:sz w:val="20"/>
          <w:szCs w:val="20"/>
        </w:rPr>
        <w:t>, etc.</w:t>
      </w:r>
    </w:p>
    <w:p w:rsidR="00897C96" w:rsidRPr="006C652E" w:rsidRDefault="00897C96" w:rsidP="00897C96">
      <w:pPr>
        <w:rPr>
          <w:rFonts w:ascii="Arial" w:hAnsi="Arial" w:cs="Arial"/>
          <w:sz w:val="20"/>
          <w:szCs w:val="20"/>
        </w:rPr>
      </w:pPr>
      <w:r w:rsidRPr="006C652E">
        <w:rPr>
          <w:rFonts w:ascii="Arial" w:hAnsi="Arial" w:cs="Arial"/>
          <w:b/>
          <w:sz w:val="20"/>
          <w:szCs w:val="20"/>
        </w:rPr>
        <w:t xml:space="preserve">Merit Review at NSF </w:t>
      </w:r>
      <w:hyperlink r:id="rId17" w:history="1">
        <w:r w:rsidRPr="006C652E">
          <w:rPr>
            <w:rFonts w:ascii="Arial" w:hAnsi="Arial" w:cs="Arial"/>
            <w:color w:val="0000FF"/>
            <w:sz w:val="20"/>
            <w:szCs w:val="20"/>
            <w:u w:val="single"/>
          </w:rPr>
          <w:t>http://www.nsf.gov/bfa/dias/policy/meritreview/</w:t>
        </w:r>
      </w:hyperlink>
    </w:p>
    <w:p w:rsidR="00897C96" w:rsidRPr="006C652E" w:rsidRDefault="00897C96" w:rsidP="00897C96">
      <w:pPr>
        <w:ind w:left="240"/>
        <w:rPr>
          <w:rFonts w:ascii="Arial" w:hAnsi="Arial" w:cs="Arial"/>
          <w:sz w:val="20"/>
          <w:szCs w:val="20"/>
        </w:rPr>
      </w:pPr>
      <w:r w:rsidRPr="006C652E">
        <w:rPr>
          <w:rFonts w:ascii="Arial" w:hAnsi="Arial" w:cs="Arial"/>
          <w:sz w:val="20"/>
          <w:szCs w:val="20"/>
        </w:rPr>
        <w:t>Consider this an absolute “MUST READ”! This one site offers a very comprehensive source of information on the NSF proposal review process. It covers everything from the time a proposal is submitted to NSF through to the award decision. The Merit Review page includes a section on “</w:t>
      </w:r>
      <w:r w:rsidRPr="006C652E">
        <w:rPr>
          <w:rFonts w:ascii="Arial" w:hAnsi="Arial" w:cs="Arial"/>
          <w:b/>
          <w:sz w:val="20"/>
          <w:szCs w:val="20"/>
        </w:rPr>
        <w:t>Why you should volunteer to serve as an NSF reviewer</w:t>
      </w:r>
      <w:r w:rsidRPr="006C652E">
        <w:rPr>
          <w:rFonts w:ascii="Arial" w:hAnsi="Arial" w:cs="Arial"/>
          <w:sz w:val="20"/>
          <w:szCs w:val="20"/>
        </w:rPr>
        <w:t xml:space="preserve">.” Reviewing NSF proposals is arguably the best way to learn how to write a good one yourself. If you aren’t already reviewing proposals, visit this site to learn how to become a reviewer. </w:t>
      </w:r>
    </w:p>
    <w:p w:rsidR="00897C96" w:rsidRPr="00C31287" w:rsidRDefault="00897C96" w:rsidP="00C31287">
      <w:pPr>
        <w:ind w:left="270" w:hanging="270"/>
        <w:rPr>
          <w:rFonts w:ascii="Arial" w:hAnsi="Arial" w:cs="Arial"/>
          <w:sz w:val="20"/>
          <w:szCs w:val="20"/>
        </w:rPr>
      </w:pPr>
      <w:r w:rsidRPr="006C652E">
        <w:rPr>
          <w:rFonts w:ascii="Arial" w:hAnsi="Arial" w:cs="Arial"/>
          <w:b/>
          <w:sz w:val="20"/>
          <w:szCs w:val="20"/>
        </w:rPr>
        <w:t>Merit Review Criteria: Intellectual Merit and Broader Impacts</w:t>
      </w:r>
      <w:r w:rsidRPr="006C652E">
        <w:rPr>
          <w:rFonts w:ascii="Arial" w:hAnsi="Arial" w:cs="Arial"/>
          <w:sz w:val="20"/>
          <w:szCs w:val="20"/>
        </w:rPr>
        <w:t>:</w:t>
      </w:r>
      <w:r w:rsidR="00C31287">
        <w:rPr>
          <w:rFonts w:ascii="Arial" w:hAnsi="Arial" w:cs="Arial"/>
          <w:sz w:val="20"/>
          <w:szCs w:val="20"/>
        </w:rPr>
        <w:t xml:space="preserve"> </w:t>
      </w:r>
      <w:hyperlink r:id="rId18" w:anchor="1" w:history="1">
        <w:r w:rsidRPr="006C652E">
          <w:rPr>
            <w:rStyle w:val="Hyperlink"/>
            <w:rFonts w:ascii="Arial" w:hAnsi="Arial" w:cs="Arial"/>
            <w:sz w:val="20"/>
            <w:szCs w:val="20"/>
          </w:rPr>
          <w:t>http://www.nsf.gov/bfa/dias/policy/meritreview/facts.jsp#1</w:t>
        </w:r>
      </w:hyperlink>
      <w:r w:rsidRPr="006C652E">
        <w:rPr>
          <w:rFonts w:ascii="Arial" w:hAnsi="Arial" w:cs="Arial"/>
          <w:sz w:val="20"/>
          <w:szCs w:val="20"/>
        </w:rPr>
        <w:t>; click on “</w:t>
      </w:r>
      <w:r w:rsidRPr="00C31287">
        <w:rPr>
          <w:rFonts w:ascii="Arial" w:hAnsi="Arial" w:cs="Arial"/>
          <w:sz w:val="20"/>
          <w:szCs w:val="20"/>
        </w:rPr>
        <w:t>Merit Review Broader Impacts Criterion: Representative Activities</w:t>
      </w:r>
      <w:r w:rsidRPr="006C652E">
        <w:rPr>
          <w:rFonts w:ascii="Arial" w:hAnsi="Arial" w:cs="Arial"/>
          <w:b/>
          <w:sz w:val="20"/>
          <w:szCs w:val="20"/>
        </w:rPr>
        <w:t xml:space="preserve">” </w:t>
      </w:r>
      <w:r w:rsidRPr="00C31287">
        <w:rPr>
          <w:rFonts w:ascii="Arial" w:hAnsi="Arial" w:cs="Arial"/>
          <w:sz w:val="20"/>
          <w:szCs w:val="20"/>
        </w:rPr>
        <w:t>for examples of Broader Impacts</w:t>
      </w:r>
    </w:p>
    <w:p w:rsidR="00897C96" w:rsidRDefault="00897C96" w:rsidP="00897C96">
      <w:pPr>
        <w:rPr>
          <w:rFonts w:ascii="Arial" w:hAnsi="Arial" w:cs="Arial"/>
          <w:sz w:val="20"/>
          <w:szCs w:val="20"/>
        </w:rPr>
      </w:pPr>
      <w:r w:rsidRPr="006C652E">
        <w:rPr>
          <w:rFonts w:ascii="Arial" w:hAnsi="Arial" w:cs="Arial"/>
          <w:b/>
          <w:sz w:val="20"/>
          <w:szCs w:val="20"/>
        </w:rPr>
        <w:t>A Guide for Proposal Writing</w:t>
      </w:r>
      <w:r w:rsidR="00B0022B" w:rsidRPr="00B0022B">
        <w:rPr>
          <w:rFonts w:ascii="Arial" w:hAnsi="Arial" w:cs="Arial"/>
          <w:sz w:val="20"/>
          <w:szCs w:val="20"/>
        </w:rPr>
        <w:t>:</w:t>
      </w:r>
      <w:r w:rsidRPr="006C652E">
        <w:rPr>
          <w:rFonts w:ascii="Arial" w:hAnsi="Arial" w:cs="Arial"/>
          <w:b/>
          <w:sz w:val="20"/>
          <w:szCs w:val="20"/>
        </w:rPr>
        <w:t xml:space="preserve"> </w:t>
      </w:r>
      <w:hyperlink r:id="rId19" w:history="1">
        <w:r w:rsidRPr="006C652E">
          <w:rPr>
            <w:rStyle w:val="Hyperlink"/>
            <w:rFonts w:ascii="Arial" w:hAnsi="Arial" w:cs="Arial"/>
            <w:sz w:val="20"/>
            <w:szCs w:val="20"/>
          </w:rPr>
          <w:t>http://www.nsf.gov/pubs/2004/nsf04016/nsf04016_5.htm</w:t>
        </w:r>
      </w:hyperlink>
    </w:p>
    <w:p w:rsidR="00B0022B" w:rsidRDefault="00B0022B" w:rsidP="00C31287">
      <w:pPr>
        <w:rPr>
          <w:rFonts w:ascii="Arial" w:hAnsi="Arial" w:cs="Arial"/>
          <w:sz w:val="20"/>
          <w:szCs w:val="20"/>
        </w:rPr>
      </w:pPr>
      <w:r w:rsidRPr="00B0022B">
        <w:rPr>
          <w:rFonts w:ascii="Arial" w:hAnsi="Arial" w:cs="Arial"/>
          <w:b/>
          <w:sz w:val="20"/>
          <w:szCs w:val="20"/>
        </w:rPr>
        <w:t>Statistics</w:t>
      </w:r>
      <w:r>
        <w:rPr>
          <w:rFonts w:ascii="Arial" w:hAnsi="Arial" w:cs="Arial"/>
          <w:sz w:val="20"/>
          <w:szCs w:val="20"/>
        </w:rPr>
        <w:t xml:space="preserve">: </w:t>
      </w:r>
      <w:hyperlink r:id="rId20" w:history="1">
        <w:r w:rsidR="00C31287" w:rsidRPr="00640599">
          <w:rPr>
            <w:rStyle w:val="Hyperlink"/>
            <w:rFonts w:ascii="Arial" w:hAnsi="Arial" w:cs="Arial"/>
            <w:sz w:val="20"/>
            <w:szCs w:val="20"/>
          </w:rPr>
          <w:t>http://nsf.gov/statistics/</w:t>
        </w:r>
      </w:hyperlink>
      <w:r w:rsidR="00C31287">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w:t>
      </w:r>
      <w:r w:rsidR="005A4CE7">
        <w:rPr>
          <w:rFonts w:ascii="Arial" w:hAnsi="Arial" w:cs="Arial"/>
          <w:sz w:val="20"/>
          <w:szCs w:val="20"/>
        </w:rPr>
        <w:t>si</w:t>
      </w:r>
      <w:r w:rsidR="00C31287">
        <w:rPr>
          <w:rFonts w:ascii="Arial" w:hAnsi="Arial" w:cs="Arial"/>
          <w:sz w:val="20"/>
          <w:szCs w:val="20"/>
        </w:rPr>
        <w:t>t</w:t>
      </w:r>
      <w:r w:rsidR="005A4CE7">
        <w:rPr>
          <w:rFonts w:ascii="Arial" w:hAnsi="Arial" w:cs="Arial"/>
          <w:sz w:val="20"/>
          <w:szCs w:val="20"/>
        </w:rPr>
        <w:t xml:space="preserve">e links to </w:t>
      </w:r>
      <w:r>
        <w:rPr>
          <w:rFonts w:ascii="Arial" w:hAnsi="Arial" w:cs="Arial"/>
          <w:sz w:val="20"/>
          <w:szCs w:val="20"/>
        </w:rPr>
        <w:t xml:space="preserve">publications, data sets and analyses </w:t>
      </w:r>
      <w:r w:rsidR="005A4CE7">
        <w:rPr>
          <w:rFonts w:ascii="Arial" w:hAnsi="Arial" w:cs="Arial"/>
          <w:sz w:val="20"/>
          <w:szCs w:val="20"/>
        </w:rPr>
        <w:t xml:space="preserve">concerning U.S. science and engineering </w:t>
      </w:r>
      <w:r w:rsidR="00C31287">
        <w:rPr>
          <w:rFonts w:ascii="Arial" w:hAnsi="Arial" w:cs="Arial"/>
          <w:sz w:val="20"/>
          <w:szCs w:val="20"/>
        </w:rPr>
        <w:t>resources</w:t>
      </w:r>
      <w:r w:rsidR="005A4CE7">
        <w:rPr>
          <w:rFonts w:ascii="Arial" w:hAnsi="Arial" w:cs="Arial"/>
          <w:sz w:val="20"/>
          <w:szCs w:val="20"/>
        </w:rPr>
        <w:t>.</w:t>
      </w:r>
    </w:p>
    <w:p w:rsidR="00867833" w:rsidRDefault="00867833" w:rsidP="00867833">
      <w:pPr>
        <w:rPr>
          <w:rFonts w:ascii="Arial" w:hAnsi="Arial" w:cs="Arial"/>
          <w:sz w:val="20"/>
          <w:szCs w:val="20"/>
        </w:rPr>
      </w:pPr>
      <w:r w:rsidRPr="00867833">
        <w:rPr>
          <w:rFonts w:ascii="Arial" w:hAnsi="Arial" w:cs="Arial"/>
          <w:b/>
          <w:sz w:val="20"/>
          <w:szCs w:val="20"/>
        </w:rPr>
        <w:t>Handbook for Project Evaluation</w:t>
      </w:r>
      <w:r>
        <w:rPr>
          <w:rFonts w:ascii="Arial" w:hAnsi="Arial" w:cs="Arial"/>
          <w:sz w:val="20"/>
          <w:szCs w:val="20"/>
        </w:rPr>
        <w:t xml:space="preserve">: </w:t>
      </w:r>
      <w:hyperlink r:id="rId21" w:history="1">
        <w:r w:rsidRPr="004321E2">
          <w:rPr>
            <w:rStyle w:val="Hyperlink"/>
            <w:rFonts w:ascii="Arial" w:hAnsi="Arial" w:cs="Arial"/>
            <w:sz w:val="20"/>
            <w:szCs w:val="20"/>
          </w:rPr>
          <w:t>http://nsf.gov/pubs/2002/nsf02057/nsf02057.pdf</w:t>
        </w:r>
      </w:hyperlink>
    </w:p>
    <w:p w:rsidR="00867833" w:rsidRPr="006C652E" w:rsidRDefault="00867833" w:rsidP="00867833">
      <w:pPr>
        <w:rPr>
          <w:rFonts w:ascii="Arial" w:hAnsi="Arial" w:cs="Arial"/>
          <w:sz w:val="20"/>
          <w:szCs w:val="20"/>
        </w:rPr>
      </w:pPr>
      <w:r>
        <w:rPr>
          <w:rFonts w:ascii="Arial" w:hAnsi="Arial" w:cs="Arial"/>
          <w:sz w:val="20"/>
          <w:szCs w:val="20"/>
        </w:rPr>
        <w:t xml:space="preserve">This user-friendly handbook was developed in 2002 by NSF’s Directorate for Education and Human Resources. </w:t>
      </w:r>
      <w:r w:rsidR="00C31287">
        <w:rPr>
          <w:rFonts w:ascii="Arial" w:hAnsi="Arial" w:cs="Arial"/>
          <w:sz w:val="20"/>
          <w:szCs w:val="20"/>
        </w:rPr>
        <w:t xml:space="preserve">The purpose is to help </w:t>
      </w:r>
      <w:r>
        <w:rPr>
          <w:rFonts w:ascii="Arial" w:hAnsi="Arial" w:cs="Arial"/>
          <w:sz w:val="20"/>
          <w:szCs w:val="20"/>
        </w:rPr>
        <w:t>project managers increase their understanding of the evaluation process and NSF’s requirements for evaluation, as well as gain knowled</w:t>
      </w:r>
      <w:r w:rsidR="00C31287">
        <w:rPr>
          <w:rFonts w:ascii="Arial" w:hAnsi="Arial" w:cs="Arial"/>
          <w:sz w:val="20"/>
          <w:szCs w:val="20"/>
        </w:rPr>
        <w:t>g</w:t>
      </w:r>
      <w:r>
        <w:rPr>
          <w:rFonts w:ascii="Arial" w:hAnsi="Arial" w:cs="Arial"/>
          <w:sz w:val="20"/>
          <w:szCs w:val="20"/>
        </w:rPr>
        <w:t>e that will help them communicate with evaluators and manage the actual evaluation.</w:t>
      </w:r>
    </w:p>
    <w:p w:rsidR="00897C96" w:rsidRPr="006C652E" w:rsidRDefault="00897C96" w:rsidP="00897C96">
      <w:pPr>
        <w:rPr>
          <w:rFonts w:ascii="Arial" w:hAnsi="Arial" w:cs="Arial"/>
          <w:b/>
          <w:sz w:val="28"/>
          <w:szCs w:val="28"/>
        </w:rPr>
      </w:pPr>
    </w:p>
    <w:p w:rsidR="00897C96" w:rsidRPr="006C652E" w:rsidRDefault="00897C96" w:rsidP="00B1340C">
      <w:pPr>
        <w:jc w:val="center"/>
        <w:rPr>
          <w:rFonts w:ascii="Arial" w:hAnsi="Arial" w:cs="Arial"/>
          <w:b/>
          <w:sz w:val="22"/>
          <w:szCs w:val="22"/>
        </w:rPr>
      </w:pPr>
      <w:r w:rsidRPr="006C652E">
        <w:rPr>
          <w:rFonts w:ascii="Arial" w:hAnsi="Arial" w:cs="Arial"/>
          <w:b/>
          <w:sz w:val="22"/>
          <w:szCs w:val="22"/>
        </w:rPr>
        <w:t>Standing Programs</w:t>
      </w:r>
    </w:p>
    <w:p w:rsidR="001F6F62" w:rsidRDefault="00897C96" w:rsidP="001F6F62">
      <w:pPr>
        <w:pStyle w:val="NormalWeb"/>
        <w:spacing w:before="0" w:beforeAutospacing="0" w:after="0" w:afterAutospacing="0"/>
        <w:rPr>
          <w:rFonts w:ascii="Arial" w:hAnsi="Arial" w:cs="Arial"/>
          <w:sz w:val="20"/>
          <w:szCs w:val="20"/>
        </w:rPr>
      </w:pPr>
      <w:r w:rsidRPr="006C652E">
        <w:rPr>
          <w:rFonts w:ascii="Arial" w:hAnsi="Arial" w:cs="Arial"/>
          <w:sz w:val="20"/>
          <w:szCs w:val="20"/>
        </w:rPr>
        <w:t xml:space="preserve">See the NSF Organizational List for Standing Programs and Program Officers in your subject area. Or use inks provided in the upper left-hand corner of </w:t>
      </w:r>
      <w:hyperlink r:id="rId22" w:history="1">
        <w:r w:rsidRPr="006C652E">
          <w:rPr>
            <w:rStyle w:val="Hyperlink"/>
            <w:rFonts w:ascii="Arial" w:hAnsi="Arial" w:cs="Arial"/>
            <w:sz w:val="20"/>
            <w:szCs w:val="20"/>
          </w:rPr>
          <w:t>http://nsf.gov</w:t>
        </w:r>
      </w:hyperlink>
      <w:r w:rsidRPr="006C652E">
        <w:rPr>
          <w:rFonts w:ascii="Arial" w:hAnsi="Arial" w:cs="Arial"/>
          <w:sz w:val="20"/>
          <w:szCs w:val="20"/>
        </w:rPr>
        <w:t xml:space="preserve"> under “Funding Opportunities”.</w:t>
      </w:r>
      <w:r w:rsidR="001F6F62">
        <w:rPr>
          <w:rFonts w:ascii="Arial" w:hAnsi="Arial" w:cs="Arial"/>
          <w:sz w:val="20"/>
          <w:szCs w:val="20"/>
        </w:rPr>
        <w:t xml:space="preserve"> </w:t>
      </w:r>
    </w:p>
    <w:p w:rsidR="001F6F62" w:rsidRPr="001F6F62" w:rsidRDefault="001F6F62" w:rsidP="001F6F62">
      <w:pPr>
        <w:pStyle w:val="NormalWeb"/>
        <w:spacing w:before="0" w:beforeAutospacing="0" w:after="0" w:afterAutospacing="0"/>
        <w:rPr>
          <w:rFonts w:ascii="Arial" w:hAnsi="Arial" w:cs="Arial"/>
          <w:sz w:val="20"/>
          <w:szCs w:val="20"/>
        </w:rPr>
      </w:pPr>
      <w:r>
        <w:rPr>
          <w:sz w:val="15"/>
          <w:szCs w:val="15"/>
        </w:rPr>
        <w:t xml:space="preserve">NSF established the Science, Engineering, and Education for Sustainability (SEES) investment area in FY 2010 in order to address challenges in climate and energy research and education using a systems-based approach to understanding, predicting, and reacting to change in the linked natural, social, and built environment. Initial efforts were focused on coordination of a suite of research and education programs at the intersection of climate and environment, including specific attention to incorporating human dimensions. SEES is expected to be a 5-year effort, extending through FY15. Continuing efforts will focus on supporting research that facilitates global community sustainability, specifically through building connections between current projects, creating new nodes of activity, and developing personnel needed to solve sustainability issues. Future efforts will be expanded to include sustainable energy research in science and engineering, and its socioeconomic and environmental implications. </w:t>
      </w:r>
    </w:p>
    <w:p w:rsidR="00295BD9" w:rsidRDefault="00295BD9" w:rsidP="00897C96">
      <w:pPr>
        <w:jc w:val="center"/>
        <w:rPr>
          <w:rFonts w:ascii="Arial" w:hAnsi="Arial" w:cs="Arial"/>
          <w:b/>
          <w:sz w:val="22"/>
          <w:szCs w:val="22"/>
        </w:rPr>
      </w:pPr>
    </w:p>
    <w:p w:rsidR="00897C96" w:rsidRPr="006C652E" w:rsidRDefault="00897C96" w:rsidP="00897C96">
      <w:pPr>
        <w:jc w:val="center"/>
        <w:rPr>
          <w:rFonts w:ascii="Arial" w:hAnsi="Arial" w:cs="Arial"/>
          <w:b/>
          <w:sz w:val="22"/>
          <w:szCs w:val="22"/>
        </w:rPr>
      </w:pPr>
      <w:r w:rsidRPr="006C652E">
        <w:rPr>
          <w:rFonts w:ascii="Arial" w:hAnsi="Arial" w:cs="Arial"/>
          <w:b/>
          <w:sz w:val="22"/>
          <w:szCs w:val="22"/>
        </w:rPr>
        <w:t>GEO – Focused Cross-Cutting and Interdisciplinary Research Opportunities</w:t>
      </w:r>
    </w:p>
    <w:p w:rsidR="00897C96" w:rsidRPr="006C652E" w:rsidRDefault="00897C96" w:rsidP="00897C96">
      <w:pPr>
        <w:rPr>
          <w:rFonts w:ascii="Arial" w:hAnsi="Arial" w:cs="Arial"/>
          <w:sz w:val="20"/>
          <w:szCs w:val="20"/>
        </w:rPr>
      </w:pPr>
      <w:r w:rsidRPr="006C652E">
        <w:rPr>
          <w:rFonts w:ascii="Arial" w:hAnsi="Arial" w:cs="Arial"/>
          <w:sz w:val="20"/>
          <w:szCs w:val="20"/>
        </w:rPr>
        <w:t>This section highlights opportunities that cross Divisions and/or Directorates. These change over time, so be sure to check the main GEO page regularly for updates. There are many other opportunities that involve more than one program area within a Division. Check the various Division and Program pages for these.</w:t>
      </w:r>
    </w:p>
    <w:p w:rsidR="00897C96" w:rsidRDefault="00897C96" w:rsidP="00897C96">
      <w:pPr>
        <w:rPr>
          <w:rFonts w:ascii="Arial" w:hAnsi="Arial" w:cs="Arial"/>
          <w:sz w:val="20"/>
          <w:szCs w:val="20"/>
        </w:rPr>
      </w:pPr>
    </w:p>
    <w:p w:rsidR="005D046D" w:rsidRPr="00487ADD" w:rsidRDefault="005D046D" w:rsidP="00897C96">
      <w:pPr>
        <w:rPr>
          <w:rFonts w:ascii="Arial" w:hAnsi="Arial" w:cs="Arial"/>
          <w:sz w:val="20"/>
          <w:szCs w:val="20"/>
        </w:rPr>
      </w:pPr>
      <w:r w:rsidRPr="00487ADD">
        <w:rPr>
          <w:rFonts w:ascii="Arial" w:hAnsi="Arial" w:cs="Arial"/>
          <w:b/>
          <w:sz w:val="20"/>
          <w:szCs w:val="20"/>
        </w:rPr>
        <w:t>Science, Engineering and Education for Sustainability (SEES) NSF-Wide Investment Area</w:t>
      </w:r>
      <w:r w:rsidRPr="00487ADD">
        <w:rPr>
          <w:rFonts w:ascii="Arial" w:hAnsi="Arial" w:cs="Arial"/>
          <w:sz w:val="20"/>
          <w:szCs w:val="20"/>
        </w:rPr>
        <w:t xml:space="preserve"> </w:t>
      </w:r>
      <w:r w:rsidR="001F6F62" w:rsidRPr="00487ADD">
        <w:rPr>
          <w:rFonts w:ascii="Arial" w:hAnsi="Arial" w:cs="Arial"/>
          <w:sz w:val="20"/>
          <w:szCs w:val="20"/>
        </w:rPr>
        <w:t xml:space="preserve">  </w:t>
      </w:r>
    </w:p>
    <w:p w:rsidR="00F86654" w:rsidRDefault="00F86654" w:rsidP="00897C96">
      <w:pPr>
        <w:rPr>
          <w:rFonts w:ascii="Arial" w:hAnsi="Arial" w:cs="Arial"/>
          <w:sz w:val="20"/>
          <w:szCs w:val="20"/>
        </w:rPr>
      </w:pPr>
      <w:r>
        <w:rPr>
          <w:rFonts w:ascii="Arial" w:hAnsi="Arial" w:cs="Arial"/>
          <w:sz w:val="20"/>
          <w:szCs w:val="20"/>
        </w:rPr>
        <w:t>Visit these sites to understand the scope of SEES and learn about opportunities:</w:t>
      </w:r>
    </w:p>
    <w:p w:rsidR="00F86654" w:rsidRDefault="00B932AE" w:rsidP="00897C96">
      <w:pPr>
        <w:rPr>
          <w:rFonts w:ascii="Arial" w:hAnsi="Arial" w:cs="Arial"/>
          <w:sz w:val="20"/>
          <w:szCs w:val="20"/>
        </w:rPr>
      </w:pPr>
      <w:hyperlink r:id="rId23" w:history="1">
        <w:r w:rsidR="00F86654" w:rsidRPr="008A5951">
          <w:rPr>
            <w:rStyle w:val="Hyperlink"/>
            <w:rFonts w:ascii="Arial" w:hAnsi="Arial" w:cs="Arial"/>
            <w:sz w:val="20"/>
            <w:szCs w:val="20"/>
          </w:rPr>
          <w:t>http://www.nsf.gov/pubs/2011/nsf11022/nsf11022.jsp?org=NSF</w:t>
        </w:r>
      </w:hyperlink>
      <w:r w:rsidR="00F86654">
        <w:rPr>
          <w:rFonts w:ascii="Arial" w:hAnsi="Arial" w:cs="Arial"/>
          <w:sz w:val="20"/>
          <w:szCs w:val="20"/>
        </w:rPr>
        <w:t xml:space="preserve">; </w:t>
      </w:r>
      <w:proofErr w:type="gramStart"/>
      <w:r w:rsidR="00F86654">
        <w:rPr>
          <w:rFonts w:ascii="Arial" w:hAnsi="Arial" w:cs="Arial"/>
          <w:sz w:val="20"/>
          <w:szCs w:val="20"/>
        </w:rPr>
        <w:t xml:space="preserve">and  </w:t>
      </w:r>
      <w:proofErr w:type="gramEnd"/>
      <w:r>
        <w:rPr>
          <w:rFonts w:ascii="Arial" w:hAnsi="Arial" w:cs="Arial"/>
          <w:sz w:val="20"/>
          <w:szCs w:val="20"/>
        </w:rPr>
        <w:fldChar w:fldCharType="begin"/>
      </w:r>
      <w:r w:rsidR="00F86654">
        <w:rPr>
          <w:rFonts w:ascii="Arial" w:hAnsi="Arial" w:cs="Arial"/>
          <w:sz w:val="20"/>
          <w:szCs w:val="20"/>
        </w:rPr>
        <w:instrText xml:space="preserve"> HYPERLINK "</w:instrText>
      </w:r>
      <w:r w:rsidR="00F86654" w:rsidRPr="00F86654">
        <w:rPr>
          <w:rFonts w:ascii="Arial" w:hAnsi="Arial" w:cs="Arial"/>
          <w:sz w:val="20"/>
          <w:szCs w:val="20"/>
        </w:rPr>
        <w:instrText>http://www.nsf.gov/geo/sees/sees_portfolio.jsp</w:instrText>
      </w:r>
      <w:r w:rsidR="00F86654">
        <w:rPr>
          <w:rFonts w:ascii="Arial" w:hAnsi="Arial" w:cs="Arial"/>
          <w:sz w:val="20"/>
          <w:szCs w:val="20"/>
        </w:rPr>
        <w:instrText xml:space="preserve">" </w:instrText>
      </w:r>
      <w:r>
        <w:rPr>
          <w:rFonts w:ascii="Arial" w:hAnsi="Arial" w:cs="Arial"/>
          <w:sz w:val="20"/>
          <w:szCs w:val="20"/>
        </w:rPr>
        <w:fldChar w:fldCharType="separate"/>
      </w:r>
      <w:r w:rsidR="00F86654" w:rsidRPr="008A5951">
        <w:rPr>
          <w:rStyle w:val="Hyperlink"/>
          <w:rFonts w:ascii="Arial" w:hAnsi="Arial" w:cs="Arial"/>
          <w:sz w:val="20"/>
          <w:szCs w:val="20"/>
        </w:rPr>
        <w:t>http://www.nsf.gov/geo/sees/sees_portfolio.jsp</w:t>
      </w:r>
      <w:r>
        <w:rPr>
          <w:rFonts w:ascii="Arial" w:hAnsi="Arial" w:cs="Arial"/>
          <w:sz w:val="20"/>
          <w:szCs w:val="20"/>
        </w:rPr>
        <w:fldChar w:fldCharType="end"/>
      </w:r>
      <w:r w:rsidR="00F86654">
        <w:rPr>
          <w:rFonts w:ascii="Arial" w:hAnsi="Arial" w:cs="Arial"/>
          <w:sz w:val="20"/>
          <w:szCs w:val="20"/>
        </w:rPr>
        <w:t xml:space="preserve"> </w:t>
      </w:r>
    </w:p>
    <w:p w:rsidR="00487ADD" w:rsidRDefault="00487ADD" w:rsidP="00897C96">
      <w:pPr>
        <w:rPr>
          <w:rFonts w:ascii="Arial" w:hAnsi="Arial" w:cs="Arial"/>
          <w:sz w:val="20"/>
          <w:szCs w:val="20"/>
        </w:rPr>
      </w:pPr>
      <w:r>
        <w:rPr>
          <w:rFonts w:ascii="Arial" w:hAnsi="Arial" w:cs="Arial"/>
          <w:sz w:val="20"/>
          <w:szCs w:val="20"/>
        </w:rPr>
        <w:t>Comprehensive listing:</w:t>
      </w:r>
      <w:r w:rsidRPr="00F86654">
        <w:rPr>
          <w:rFonts w:ascii="Arial" w:hAnsi="Arial" w:cs="Arial"/>
          <w:sz w:val="20"/>
          <w:szCs w:val="20"/>
        </w:rPr>
        <w:t xml:space="preserve"> </w:t>
      </w:r>
      <w:hyperlink r:id="rId24" w:history="1">
        <w:r w:rsidRPr="00F86654">
          <w:rPr>
            <w:rStyle w:val="Hyperlink"/>
            <w:rFonts w:ascii="Arial" w:hAnsi="Arial" w:cs="Arial"/>
            <w:sz w:val="20"/>
            <w:szCs w:val="20"/>
          </w:rPr>
          <w:t>http://nsf.gov/sees</w:t>
        </w:r>
      </w:hyperlink>
    </w:p>
    <w:p w:rsidR="005D046D" w:rsidRDefault="005D046D" w:rsidP="00897C96">
      <w:pPr>
        <w:rPr>
          <w:rFonts w:ascii="Arial" w:hAnsi="Arial" w:cs="Arial"/>
          <w:sz w:val="20"/>
          <w:szCs w:val="20"/>
        </w:rPr>
      </w:pPr>
    </w:p>
    <w:p w:rsidR="00897C96" w:rsidRPr="00A75AC3" w:rsidRDefault="00897C96" w:rsidP="00897C96">
      <w:pPr>
        <w:rPr>
          <w:rFonts w:ascii="Arial" w:hAnsi="Arial" w:cs="Arial"/>
          <w:b/>
          <w:sz w:val="20"/>
          <w:szCs w:val="20"/>
        </w:rPr>
      </w:pPr>
      <w:r w:rsidRPr="00A75AC3">
        <w:rPr>
          <w:rFonts w:ascii="Arial" w:hAnsi="Arial" w:cs="Arial"/>
          <w:b/>
          <w:sz w:val="20"/>
          <w:szCs w:val="20"/>
        </w:rPr>
        <w:lastRenderedPageBreak/>
        <w:t xml:space="preserve">CMG Collaborations in Mathematical Geosciences </w:t>
      </w:r>
    </w:p>
    <w:p w:rsidR="00897C96" w:rsidRPr="00A75AC3" w:rsidRDefault="00B932AE" w:rsidP="00897C96">
      <w:pPr>
        <w:rPr>
          <w:rFonts w:ascii="Arial" w:hAnsi="Arial" w:cs="Arial"/>
          <w:sz w:val="20"/>
          <w:szCs w:val="20"/>
        </w:rPr>
      </w:pPr>
      <w:hyperlink r:id="rId25" w:tooltip="blocked::http://nsf.gov/funding/pgm_summ.jsp?pims_id=503342" w:history="1">
        <w:r w:rsidR="00897C96" w:rsidRPr="00A75AC3">
          <w:rPr>
            <w:rStyle w:val="Hyperlink"/>
            <w:rFonts w:ascii="Arial" w:hAnsi="Arial" w:cs="Arial"/>
            <w:sz w:val="20"/>
            <w:szCs w:val="20"/>
          </w:rPr>
          <w:t>http://nsf.gov/funding/pgm_summ.jsp?pims_id=503342</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CNH Dynamics of Coupled Natural and Human Systems</w:t>
      </w:r>
    </w:p>
    <w:p w:rsidR="0055115B" w:rsidRPr="00A75AC3" w:rsidRDefault="00B932AE" w:rsidP="0055115B">
      <w:pPr>
        <w:rPr>
          <w:rFonts w:ascii="Arial" w:hAnsi="Arial" w:cs="Arial"/>
          <w:sz w:val="20"/>
          <w:szCs w:val="20"/>
        </w:rPr>
      </w:pPr>
      <w:hyperlink r:id="rId26" w:history="1">
        <w:r w:rsidR="0055115B" w:rsidRPr="00A75AC3">
          <w:rPr>
            <w:rStyle w:val="Hyperlink"/>
            <w:rFonts w:ascii="Arial" w:hAnsi="Arial" w:cs="Arial"/>
            <w:sz w:val="20"/>
            <w:szCs w:val="20"/>
          </w:rPr>
          <w:t>http://www.nsf.gov/funding/pgm_summ.jsp?pims_id=13681</w:t>
        </w:r>
      </w:hyperlink>
    </w:p>
    <w:p w:rsidR="001B2AFD" w:rsidRPr="00A75AC3" w:rsidRDefault="00B932AE" w:rsidP="00897C96">
      <w:pPr>
        <w:rPr>
          <w:rFonts w:ascii="Arial" w:hAnsi="Arial" w:cs="Arial"/>
          <w:sz w:val="20"/>
          <w:szCs w:val="20"/>
        </w:rPr>
      </w:pPr>
      <w:hyperlink r:id="rId27" w:history="1">
        <w:r w:rsidR="00BD1B2A" w:rsidRPr="00A75AC3">
          <w:rPr>
            <w:rStyle w:val="Hyperlink"/>
            <w:rFonts w:ascii="Arial" w:hAnsi="Arial" w:cs="Arial"/>
            <w:sz w:val="20"/>
            <w:szCs w:val="20"/>
          </w:rPr>
          <w:t>http://www.nsf.gov/funding/pgm_summ.jsp?pims_id=13681&amp;org=AGS&amp;from=home</w:t>
        </w:r>
      </w:hyperlink>
    </w:p>
    <w:p w:rsidR="009112BA" w:rsidRPr="00A75AC3" w:rsidRDefault="009112BA" w:rsidP="009112BA">
      <w:pPr>
        <w:rPr>
          <w:rFonts w:ascii="Arial" w:hAnsi="Arial" w:cs="Arial"/>
          <w:b/>
          <w:sz w:val="20"/>
          <w:szCs w:val="20"/>
        </w:rPr>
      </w:pPr>
      <w:r w:rsidRPr="00A75AC3">
        <w:rPr>
          <w:rFonts w:ascii="Arial" w:hAnsi="Arial" w:cs="Arial"/>
          <w:b/>
          <w:sz w:val="20"/>
          <w:szCs w:val="20"/>
        </w:rPr>
        <w:t>FESD Frontiers in Earth System Dynamics</w:t>
      </w:r>
    </w:p>
    <w:p w:rsidR="009112BA" w:rsidRPr="00A75AC3" w:rsidRDefault="00B932AE" w:rsidP="009112BA">
      <w:pPr>
        <w:rPr>
          <w:rFonts w:ascii="Arial" w:hAnsi="Arial" w:cs="Arial"/>
          <w:sz w:val="20"/>
          <w:szCs w:val="20"/>
        </w:rPr>
      </w:pPr>
      <w:hyperlink r:id="rId28" w:history="1">
        <w:r w:rsidR="009112BA" w:rsidRPr="00A75AC3">
          <w:rPr>
            <w:rStyle w:val="Hyperlink"/>
            <w:rFonts w:ascii="Arial" w:hAnsi="Arial" w:cs="Arial"/>
            <w:sz w:val="20"/>
            <w:szCs w:val="20"/>
          </w:rPr>
          <w:t>http://www.nsf.gov/funding/pgm_summ.jsp?pims_id=503525&amp;org=NSF&amp;sel_org=NSF&amp;from=fund</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International Research and Education: Planning Visits and Workshops</w:t>
      </w:r>
    </w:p>
    <w:p w:rsidR="00897C96" w:rsidRPr="00A75AC3" w:rsidRDefault="00B932AE" w:rsidP="00897C96">
      <w:pPr>
        <w:rPr>
          <w:rFonts w:ascii="Arial" w:hAnsi="Arial" w:cs="Arial"/>
          <w:sz w:val="20"/>
          <w:szCs w:val="20"/>
        </w:rPr>
      </w:pPr>
      <w:hyperlink r:id="rId29" w:history="1">
        <w:r w:rsidR="00897C96" w:rsidRPr="00A75AC3">
          <w:rPr>
            <w:rStyle w:val="Hyperlink"/>
            <w:rFonts w:ascii="Arial" w:hAnsi="Arial" w:cs="Arial"/>
            <w:sz w:val="20"/>
            <w:szCs w:val="20"/>
          </w:rPr>
          <w:t>http://www.nsf.gov/funding/pgm_summ.jsp?pims_id=12815&amp;org=GEO&amp;sel_org=GEO&amp;from=fund</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MRI Major Research Instrumentation</w:t>
      </w:r>
    </w:p>
    <w:p w:rsidR="00897C96" w:rsidRPr="00A75AC3" w:rsidRDefault="00B932AE" w:rsidP="00897C96">
      <w:pPr>
        <w:rPr>
          <w:rFonts w:ascii="Arial" w:hAnsi="Arial" w:cs="Arial"/>
          <w:sz w:val="20"/>
          <w:szCs w:val="20"/>
        </w:rPr>
      </w:pPr>
      <w:hyperlink r:id="rId30" w:history="1">
        <w:r w:rsidR="00897C96" w:rsidRPr="00A75AC3">
          <w:rPr>
            <w:rStyle w:val="Hyperlink"/>
            <w:rFonts w:ascii="Arial" w:hAnsi="Arial" w:cs="Arial"/>
            <w:sz w:val="20"/>
            <w:szCs w:val="20"/>
          </w:rPr>
          <w:t>http://www.nsf.gov/od/oia/programs/mri/</w:t>
        </w:r>
      </w:hyperlink>
    </w:p>
    <w:p w:rsidR="00897C96" w:rsidRPr="00A75AC3" w:rsidRDefault="00897C96" w:rsidP="00897C96">
      <w:pPr>
        <w:rPr>
          <w:rFonts w:ascii="Arial" w:hAnsi="Arial" w:cs="Arial"/>
          <w:b/>
          <w:sz w:val="20"/>
          <w:szCs w:val="20"/>
        </w:rPr>
      </w:pPr>
      <w:r w:rsidRPr="00A75AC3">
        <w:rPr>
          <w:rFonts w:ascii="Arial" w:hAnsi="Arial" w:cs="Arial"/>
          <w:sz w:val="20"/>
          <w:szCs w:val="20"/>
        </w:rPr>
        <w:t xml:space="preserve">     </w:t>
      </w:r>
      <w:r w:rsidRPr="00A75AC3">
        <w:rPr>
          <w:rFonts w:ascii="Arial" w:hAnsi="Arial" w:cs="Arial"/>
          <w:b/>
          <w:sz w:val="20"/>
          <w:szCs w:val="20"/>
        </w:rPr>
        <w:t>“What Makes an MRI Proposal Fail, What Makes an MRI Proposal Competitive?”</w:t>
      </w:r>
    </w:p>
    <w:p w:rsidR="00897C96" w:rsidRPr="00A75AC3" w:rsidRDefault="00897C96" w:rsidP="00897C96">
      <w:pPr>
        <w:rPr>
          <w:rFonts w:ascii="Arial" w:hAnsi="Arial" w:cs="Arial"/>
          <w:sz w:val="20"/>
          <w:szCs w:val="20"/>
        </w:rPr>
      </w:pPr>
      <w:r w:rsidRPr="00A75AC3">
        <w:rPr>
          <w:rFonts w:ascii="Arial" w:hAnsi="Arial" w:cs="Arial"/>
          <w:sz w:val="20"/>
          <w:szCs w:val="20"/>
        </w:rPr>
        <w:t xml:space="preserve">     </w:t>
      </w:r>
      <w:hyperlink r:id="rId31" w:history="1">
        <w:r w:rsidRPr="00A75AC3">
          <w:rPr>
            <w:rStyle w:val="Hyperlink"/>
            <w:rFonts w:ascii="Arial" w:hAnsi="Arial" w:cs="Arial"/>
            <w:sz w:val="20"/>
            <w:szCs w:val="20"/>
          </w:rPr>
          <w:t>http://www.nsf.gov/od/oia/programs/mri/2008ProposalPreparation.pdf</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NSF/DOE Partnership in Basic Plasma Science and Engineering</w:t>
      </w:r>
    </w:p>
    <w:p w:rsidR="00897C96" w:rsidRPr="00A75AC3" w:rsidRDefault="00B932AE" w:rsidP="00897C96">
      <w:pPr>
        <w:rPr>
          <w:rFonts w:ascii="Arial" w:hAnsi="Arial" w:cs="Arial"/>
          <w:sz w:val="20"/>
          <w:szCs w:val="20"/>
        </w:rPr>
      </w:pPr>
      <w:hyperlink r:id="rId32" w:history="1">
        <w:r w:rsidR="0037496F" w:rsidRPr="00A75AC3">
          <w:rPr>
            <w:rStyle w:val="Hyperlink"/>
            <w:rFonts w:ascii="Arial" w:hAnsi="Arial" w:cs="Arial"/>
            <w:sz w:val="20"/>
            <w:szCs w:val="20"/>
          </w:rPr>
          <w:t>http://www.nsf.gov/funding/pgm_summ.jsp?pims_id=5602&amp;org=AGS&amp;from=home</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 xml:space="preserve">P2C2 </w:t>
      </w:r>
      <w:proofErr w:type="spellStart"/>
      <w:r w:rsidRPr="00A75AC3">
        <w:rPr>
          <w:rFonts w:ascii="Arial" w:hAnsi="Arial" w:cs="Arial"/>
          <w:b/>
          <w:sz w:val="20"/>
          <w:szCs w:val="20"/>
        </w:rPr>
        <w:t>Paleo</w:t>
      </w:r>
      <w:proofErr w:type="spellEnd"/>
      <w:r w:rsidRPr="00A75AC3">
        <w:rPr>
          <w:rFonts w:ascii="Arial" w:hAnsi="Arial" w:cs="Arial"/>
          <w:b/>
          <w:sz w:val="20"/>
          <w:szCs w:val="20"/>
        </w:rPr>
        <w:t xml:space="preserve"> Perspectives on Climate Change</w:t>
      </w:r>
    </w:p>
    <w:p w:rsidR="00897C96" w:rsidRPr="00A75AC3" w:rsidRDefault="00B932AE" w:rsidP="00897C96">
      <w:pPr>
        <w:rPr>
          <w:rFonts w:ascii="Arial" w:hAnsi="Arial" w:cs="Arial"/>
          <w:sz w:val="20"/>
          <w:szCs w:val="20"/>
        </w:rPr>
      </w:pPr>
      <w:hyperlink r:id="rId33" w:history="1">
        <w:r w:rsidR="0037496F" w:rsidRPr="00A75AC3">
          <w:rPr>
            <w:rStyle w:val="Hyperlink"/>
            <w:rFonts w:ascii="Arial" w:hAnsi="Arial" w:cs="Arial"/>
            <w:sz w:val="20"/>
            <w:szCs w:val="20"/>
          </w:rPr>
          <w:t>http://www.nsf.gov/funding/pgm_summ.jsp?pims_id=5750&amp;org=AGS&amp;from=home</w:t>
        </w:r>
      </w:hyperlink>
    </w:p>
    <w:p w:rsidR="00897C96" w:rsidRPr="00A75AC3" w:rsidRDefault="00897C96" w:rsidP="00897C96">
      <w:pPr>
        <w:rPr>
          <w:rFonts w:ascii="Arial" w:hAnsi="Arial" w:cs="Arial"/>
          <w:sz w:val="20"/>
          <w:szCs w:val="20"/>
        </w:rPr>
      </w:pPr>
      <w:r w:rsidRPr="00A75AC3">
        <w:rPr>
          <w:rFonts w:ascii="Arial" w:hAnsi="Arial" w:cs="Arial"/>
          <w:b/>
          <w:sz w:val="20"/>
          <w:szCs w:val="20"/>
        </w:rPr>
        <w:t>REU Research Experiences for Undergraduates</w:t>
      </w:r>
    </w:p>
    <w:p w:rsidR="00897C96" w:rsidRPr="00A75AC3" w:rsidRDefault="00B932AE" w:rsidP="00897C96">
      <w:pPr>
        <w:rPr>
          <w:rFonts w:ascii="Arial" w:hAnsi="Arial" w:cs="Arial"/>
          <w:sz w:val="20"/>
          <w:szCs w:val="20"/>
        </w:rPr>
      </w:pPr>
      <w:hyperlink r:id="rId34" w:history="1">
        <w:r w:rsidR="00897C96" w:rsidRPr="00A75AC3">
          <w:rPr>
            <w:rStyle w:val="Hyperlink"/>
            <w:rFonts w:ascii="Arial" w:hAnsi="Arial" w:cs="Arial"/>
            <w:sz w:val="20"/>
            <w:szCs w:val="20"/>
          </w:rPr>
          <w:t>http://www.nsf.gov/funding/pgm_summ.jsp?pims_id=5517&amp;org=NSF</w:t>
        </w:r>
      </w:hyperlink>
    </w:p>
    <w:p w:rsidR="00897C96" w:rsidRPr="00A75AC3" w:rsidRDefault="00897C96" w:rsidP="00897C96">
      <w:pPr>
        <w:rPr>
          <w:rFonts w:ascii="Arial" w:hAnsi="Arial" w:cs="Arial"/>
          <w:b/>
          <w:sz w:val="20"/>
          <w:szCs w:val="20"/>
        </w:rPr>
      </w:pPr>
      <w:r w:rsidRPr="00A75AC3">
        <w:rPr>
          <w:rFonts w:ascii="Arial" w:hAnsi="Arial" w:cs="Arial"/>
          <w:b/>
          <w:sz w:val="20"/>
          <w:szCs w:val="20"/>
        </w:rPr>
        <w:t>REU Site List</w:t>
      </w:r>
    </w:p>
    <w:p w:rsidR="00897C96" w:rsidRPr="00A75AC3" w:rsidRDefault="00B932AE" w:rsidP="00897C96">
      <w:pPr>
        <w:rPr>
          <w:rFonts w:ascii="Arial" w:hAnsi="Arial" w:cs="Arial"/>
          <w:sz w:val="20"/>
          <w:szCs w:val="20"/>
        </w:rPr>
      </w:pPr>
      <w:hyperlink r:id="rId35" w:history="1">
        <w:r w:rsidR="00897C96" w:rsidRPr="00A75AC3">
          <w:rPr>
            <w:rStyle w:val="Hyperlink"/>
            <w:rFonts w:ascii="Arial" w:hAnsi="Arial" w:cs="Arial"/>
            <w:sz w:val="20"/>
            <w:szCs w:val="20"/>
          </w:rPr>
          <w:t>http://www.nsf.gov/crssprgm/reu/reu_search.cfm</w:t>
        </w:r>
      </w:hyperlink>
    </w:p>
    <w:p w:rsidR="00897C96" w:rsidRPr="006C652E" w:rsidRDefault="00897C96" w:rsidP="00897C96">
      <w:pPr>
        <w:rPr>
          <w:rFonts w:ascii="Arial" w:hAnsi="Arial" w:cs="Arial"/>
          <w:sz w:val="20"/>
          <w:szCs w:val="20"/>
        </w:rPr>
      </w:pPr>
    </w:p>
    <w:p w:rsidR="00897C96" w:rsidRPr="006C652E" w:rsidRDefault="00897C96" w:rsidP="00897C96">
      <w:pPr>
        <w:jc w:val="center"/>
        <w:rPr>
          <w:rFonts w:ascii="Arial" w:hAnsi="Arial" w:cs="Arial"/>
          <w:b/>
          <w:sz w:val="22"/>
          <w:szCs w:val="22"/>
        </w:rPr>
      </w:pPr>
      <w:proofErr w:type="gramStart"/>
      <w:r w:rsidRPr="006C652E">
        <w:rPr>
          <w:rFonts w:ascii="Arial" w:hAnsi="Arial" w:cs="Arial"/>
          <w:b/>
          <w:sz w:val="22"/>
          <w:szCs w:val="22"/>
        </w:rPr>
        <w:t>Early Career (Post Ph.D.)</w:t>
      </w:r>
      <w:proofErr w:type="gramEnd"/>
      <w:r w:rsidRPr="006C652E">
        <w:rPr>
          <w:rFonts w:ascii="Arial" w:hAnsi="Arial" w:cs="Arial"/>
          <w:b/>
          <w:sz w:val="22"/>
          <w:szCs w:val="22"/>
        </w:rPr>
        <w:t xml:space="preserve"> Opportunities</w:t>
      </w:r>
    </w:p>
    <w:p w:rsidR="00B1340C" w:rsidRDefault="00B1340C" w:rsidP="0037496F">
      <w:pPr>
        <w:rPr>
          <w:rFonts w:ascii="Arial" w:hAnsi="Arial" w:cs="Arial"/>
          <w:b/>
          <w:sz w:val="20"/>
          <w:szCs w:val="20"/>
        </w:rPr>
      </w:pPr>
    </w:p>
    <w:p w:rsidR="0037496F" w:rsidRPr="006C652E" w:rsidRDefault="0037496F" w:rsidP="0037496F">
      <w:pPr>
        <w:rPr>
          <w:rFonts w:ascii="Arial" w:hAnsi="Arial" w:cs="Arial"/>
          <w:b/>
          <w:sz w:val="20"/>
          <w:szCs w:val="20"/>
        </w:rPr>
      </w:pPr>
      <w:proofErr w:type="gramStart"/>
      <w:r w:rsidRPr="006C652E">
        <w:rPr>
          <w:rFonts w:ascii="Arial" w:hAnsi="Arial" w:cs="Arial"/>
          <w:b/>
          <w:sz w:val="20"/>
          <w:szCs w:val="20"/>
        </w:rPr>
        <w:t>CAREER  Faculty</w:t>
      </w:r>
      <w:proofErr w:type="gramEnd"/>
      <w:r w:rsidRPr="006C652E">
        <w:rPr>
          <w:rFonts w:ascii="Arial" w:hAnsi="Arial" w:cs="Arial"/>
          <w:b/>
          <w:sz w:val="20"/>
          <w:szCs w:val="20"/>
        </w:rPr>
        <w:t xml:space="preserve"> Early Career Development Program</w:t>
      </w:r>
    </w:p>
    <w:p w:rsidR="0037496F" w:rsidRDefault="00B932AE" w:rsidP="0037496F">
      <w:pPr>
        <w:rPr>
          <w:rFonts w:ascii="Arial" w:hAnsi="Arial" w:cs="Arial"/>
          <w:sz w:val="22"/>
          <w:szCs w:val="22"/>
        </w:rPr>
      </w:pPr>
      <w:hyperlink r:id="rId36" w:history="1">
        <w:r w:rsidR="0037496F" w:rsidRPr="006C652E">
          <w:rPr>
            <w:rFonts w:ascii="Arial" w:hAnsi="Arial" w:cs="Arial"/>
            <w:color w:val="0000FF"/>
            <w:sz w:val="22"/>
            <w:szCs w:val="22"/>
            <w:u w:val="single"/>
          </w:rPr>
          <w:t>http://www.nsf.gov/career</w:t>
        </w:r>
      </w:hyperlink>
    </w:p>
    <w:p w:rsidR="00F67411" w:rsidRDefault="00F67411" w:rsidP="00897C96">
      <w:pPr>
        <w:rPr>
          <w:rFonts w:ascii="Arial" w:hAnsi="Arial" w:cs="Arial"/>
          <w:b/>
          <w:sz w:val="18"/>
          <w:szCs w:val="18"/>
        </w:rPr>
      </w:pPr>
    </w:p>
    <w:p w:rsidR="00897C96" w:rsidRPr="00BD1B2A" w:rsidRDefault="00897C96" w:rsidP="00897C96">
      <w:pPr>
        <w:rPr>
          <w:rFonts w:ascii="Arial" w:hAnsi="Arial" w:cs="Arial"/>
          <w:b/>
          <w:sz w:val="18"/>
          <w:szCs w:val="18"/>
        </w:rPr>
      </w:pPr>
      <w:r w:rsidRPr="00BD1B2A">
        <w:rPr>
          <w:rFonts w:ascii="Arial" w:hAnsi="Arial" w:cs="Arial"/>
          <w:b/>
          <w:sz w:val="18"/>
          <w:szCs w:val="18"/>
        </w:rPr>
        <w:t>Early Career Networking and Training</w:t>
      </w:r>
    </w:p>
    <w:p w:rsidR="00897C96" w:rsidRPr="00BD1B2A" w:rsidRDefault="00897C96" w:rsidP="003E5886">
      <w:pPr>
        <w:ind w:left="270"/>
        <w:rPr>
          <w:rFonts w:ascii="Arial" w:hAnsi="Arial" w:cs="Arial"/>
          <w:b/>
          <w:sz w:val="18"/>
          <w:szCs w:val="18"/>
        </w:rPr>
      </w:pPr>
      <w:r w:rsidRPr="00BD1B2A">
        <w:rPr>
          <w:rFonts w:ascii="Arial" w:hAnsi="Arial" w:cs="Arial"/>
          <w:b/>
          <w:sz w:val="18"/>
          <w:szCs w:val="18"/>
        </w:rPr>
        <w:t>ACCESS Atmospheric Chemistry Colloquium for Emerging Senior Scientists</w:t>
      </w:r>
    </w:p>
    <w:p w:rsidR="00897C96" w:rsidRDefault="00B932AE" w:rsidP="003E5886">
      <w:pPr>
        <w:ind w:left="270"/>
      </w:pPr>
      <w:hyperlink r:id="rId37" w:history="1">
        <w:r w:rsidR="00897C96" w:rsidRPr="00BD1B2A">
          <w:rPr>
            <w:rStyle w:val="Hyperlink"/>
            <w:rFonts w:ascii="Arial" w:hAnsi="Arial" w:cs="Arial"/>
            <w:sz w:val="18"/>
            <w:szCs w:val="18"/>
          </w:rPr>
          <w:t>http://www.asp.bnl.gov/ACCESS/</w:t>
        </w:r>
      </w:hyperlink>
    </w:p>
    <w:p w:rsidR="00A75AC3" w:rsidRPr="00A75AC3" w:rsidRDefault="00A75AC3" w:rsidP="003E5886">
      <w:pPr>
        <w:ind w:left="270"/>
        <w:rPr>
          <w:rFonts w:ascii="Arial" w:hAnsi="Arial" w:cs="Arial"/>
          <w:sz w:val="18"/>
          <w:szCs w:val="18"/>
        </w:rPr>
      </w:pPr>
      <w:r w:rsidRPr="00A75AC3">
        <w:rPr>
          <w:rFonts w:ascii="Arial" w:hAnsi="Arial" w:cs="Arial"/>
          <w:sz w:val="18"/>
          <w:szCs w:val="18"/>
        </w:rPr>
        <w:t>American Meteorological Society Summer Policy Colloquium</w:t>
      </w:r>
    </w:p>
    <w:p w:rsidR="00A75AC3" w:rsidRPr="00A75AC3" w:rsidRDefault="00A75AC3" w:rsidP="003E5886">
      <w:pPr>
        <w:ind w:left="270"/>
        <w:rPr>
          <w:rFonts w:ascii="Arial" w:hAnsi="Arial" w:cs="Arial"/>
          <w:sz w:val="18"/>
          <w:szCs w:val="18"/>
        </w:rPr>
      </w:pPr>
      <w:r w:rsidRPr="00A75AC3">
        <w:rPr>
          <w:rFonts w:ascii="Arial" w:hAnsi="Arial" w:cs="Arial"/>
          <w:sz w:val="18"/>
          <w:szCs w:val="18"/>
        </w:rPr>
        <w:t>http://www.ametsoc.org/atmospolicy/colloquium_summer.html</w:t>
      </w:r>
    </w:p>
    <w:p w:rsidR="006C652E" w:rsidRPr="00BD1B2A" w:rsidRDefault="006C652E" w:rsidP="003E5886">
      <w:pPr>
        <w:ind w:left="270"/>
        <w:rPr>
          <w:rFonts w:ascii="Arial" w:hAnsi="Arial" w:cs="Arial"/>
          <w:sz w:val="18"/>
          <w:szCs w:val="18"/>
        </w:rPr>
      </w:pPr>
      <w:r w:rsidRPr="00BD1B2A">
        <w:rPr>
          <w:rFonts w:ascii="Arial" w:hAnsi="Arial" w:cs="Arial"/>
          <w:b/>
          <w:sz w:val="18"/>
          <w:szCs w:val="18"/>
        </w:rPr>
        <w:t>Association of Polar Early Career Scientists</w:t>
      </w:r>
    </w:p>
    <w:p w:rsidR="006C652E" w:rsidRPr="00BD1B2A" w:rsidRDefault="00B932AE" w:rsidP="003E5886">
      <w:pPr>
        <w:ind w:left="270"/>
        <w:rPr>
          <w:rFonts w:ascii="Arial" w:hAnsi="Arial" w:cs="Arial"/>
          <w:color w:val="1F497D"/>
          <w:sz w:val="18"/>
          <w:szCs w:val="18"/>
        </w:rPr>
      </w:pPr>
      <w:hyperlink r:id="rId38" w:history="1">
        <w:r w:rsidR="006C652E" w:rsidRPr="00BD1B2A">
          <w:rPr>
            <w:rStyle w:val="Hyperlink"/>
            <w:rFonts w:ascii="Arial" w:hAnsi="Arial" w:cs="Arial"/>
            <w:sz w:val="18"/>
            <w:szCs w:val="18"/>
          </w:rPr>
          <w:t>http://www.apecs.is/</w:t>
        </w:r>
      </w:hyperlink>
    </w:p>
    <w:p w:rsidR="00897C96" w:rsidRPr="00BD1B2A" w:rsidRDefault="00897C96" w:rsidP="003E5886">
      <w:pPr>
        <w:ind w:left="270"/>
        <w:rPr>
          <w:rFonts w:ascii="Arial" w:hAnsi="Arial" w:cs="Arial"/>
          <w:b/>
          <w:sz w:val="18"/>
          <w:szCs w:val="18"/>
        </w:rPr>
      </w:pPr>
      <w:r w:rsidRPr="00BD1B2A">
        <w:rPr>
          <w:rFonts w:ascii="Arial" w:hAnsi="Arial" w:cs="Arial"/>
          <w:b/>
          <w:sz w:val="18"/>
          <w:szCs w:val="18"/>
        </w:rPr>
        <w:t>Eco-DAS Ecological Dissertations in the Aquatic Sciences</w:t>
      </w:r>
    </w:p>
    <w:p w:rsidR="00897C96" w:rsidRPr="00BD1B2A" w:rsidRDefault="00B932AE" w:rsidP="003E5886">
      <w:pPr>
        <w:ind w:left="270"/>
        <w:rPr>
          <w:rFonts w:ascii="Arial" w:hAnsi="Arial" w:cs="Arial"/>
          <w:sz w:val="18"/>
          <w:szCs w:val="18"/>
        </w:rPr>
      </w:pPr>
      <w:hyperlink r:id="rId39" w:history="1">
        <w:r w:rsidR="00897C96" w:rsidRPr="00BD1B2A">
          <w:rPr>
            <w:rStyle w:val="Hyperlink"/>
            <w:rFonts w:ascii="Arial" w:hAnsi="Arial" w:cs="Arial"/>
            <w:sz w:val="18"/>
            <w:szCs w:val="18"/>
          </w:rPr>
          <w:t>http://cmore.soest.hawaii.edu/eco-das/index.htm</w:t>
        </w:r>
      </w:hyperlink>
    </w:p>
    <w:p w:rsidR="00897C96" w:rsidRPr="00BD1B2A" w:rsidRDefault="00897C96" w:rsidP="003E5886">
      <w:pPr>
        <w:ind w:left="270"/>
        <w:rPr>
          <w:rFonts w:ascii="Arial" w:hAnsi="Arial" w:cs="Arial"/>
          <w:b/>
          <w:sz w:val="18"/>
          <w:szCs w:val="18"/>
        </w:rPr>
      </w:pPr>
      <w:r w:rsidRPr="00BD1B2A">
        <w:rPr>
          <w:rFonts w:ascii="Arial" w:hAnsi="Arial" w:cs="Arial"/>
          <w:b/>
          <w:sz w:val="18"/>
          <w:szCs w:val="18"/>
        </w:rPr>
        <w:t>DISCCRS Dissertation Initiative for the Advancement of Climate Change Research</w:t>
      </w:r>
    </w:p>
    <w:p w:rsidR="00897C96" w:rsidRPr="00BD1B2A" w:rsidRDefault="00B932AE" w:rsidP="003E5886">
      <w:pPr>
        <w:ind w:left="270"/>
        <w:rPr>
          <w:rFonts w:ascii="Arial" w:hAnsi="Arial" w:cs="Arial"/>
          <w:sz w:val="18"/>
          <w:szCs w:val="18"/>
        </w:rPr>
      </w:pPr>
      <w:hyperlink r:id="rId40" w:history="1">
        <w:r w:rsidR="00897C96" w:rsidRPr="00BD1B2A">
          <w:rPr>
            <w:rStyle w:val="Hyperlink"/>
            <w:rFonts w:ascii="Arial" w:hAnsi="Arial" w:cs="Arial"/>
            <w:sz w:val="18"/>
            <w:szCs w:val="18"/>
          </w:rPr>
          <w:t>http://disccrs.org</w:t>
        </w:r>
      </w:hyperlink>
    </w:p>
    <w:p w:rsidR="00897C96" w:rsidRPr="00BD1B2A" w:rsidRDefault="00897C96" w:rsidP="003E5886">
      <w:pPr>
        <w:ind w:left="270"/>
        <w:rPr>
          <w:rFonts w:ascii="Arial" w:hAnsi="Arial" w:cs="Arial"/>
          <w:b/>
          <w:sz w:val="18"/>
          <w:szCs w:val="18"/>
        </w:rPr>
      </w:pPr>
      <w:proofErr w:type="gramStart"/>
      <w:r w:rsidRPr="00BD1B2A">
        <w:rPr>
          <w:rFonts w:ascii="Arial" w:hAnsi="Arial" w:cs="Arial"/>
          <w:b/>
          <w:sz w:val="18"/>
          <w:szCs w:val="18"/>
        </w:rPr>
        <w:t>DISCO  Dissertations</w:t>
      </w:r>
      <w:proofErr w:type="gramEnd"/>
      <w:r w:rsidRPr="00BD1B2A">
        <w:rPr>
          <w:rFonts w:ascii="Arial" w:hAnsi="Arial" w:cs="Arial"/>
          <w:b/>
          <w:sz w:val="18"/>
          <w:szCs w:val="18"/>
        </w:rPr>
        <w:t xml:space="preserve"> Symposium on Chemical Oceanography</w:t>
      </w:r>
    </w:p>
    <w:p w:rsidR="00897C96" w:rsidRPr="00BD1B2A" w:rsidRDefault="00B932AE" w:rsidP="003E5886">
      <w:pPr>
        <w:ind w:left="270"/>
        <w:rPr>
          <w:rFonts w:ascii="Arial" w:hAnsi="Arial" w:cs="Arial"/>
          <w:sz w:val="18"/>
          <w:szCs w:val="18"/>
        </w:rPr>
      </w:pPr>
      <w:hyperlink r:id="rId41" w:history="1">
        <w:r w:rsidR="00897C96" w:rsidRPr="00BD1B2A">
          <w:rPr>
            <w:rStyle w:val="Hyperlink"/>
            <w:rFonts w:ascii="Arial" w:hAnsi="Arial" w:cs="Arial"/>
            <w:sz w:val="18"/>
            <w:szCs w:val="18"/>
          </w:rPr>
          <w:t>http://www.discosymposium.org/</w:t>
        </w:r>
      </w:hyperlink>
    </w:p>
    <w:p w:rsidR="00897C96" w:rsidRPr="00BD1B2A" w:rsidRDefault="00897C96" w:rsidP="003E5886">
      <w:pPr>
        <w:ind w:left="270"/>
        <w:rPr>
          <w:rFonts w:ascii="Arial" w:hAnsi="Arial" w:cs="Arial"/>
          <w:b/>
          <w:sz w:val="18"/>
          <w:szCs w:val="18"/>
        </w:rPr>
      </w:pPr>
      <w:r w:rsidRPr="00BD1B2A">
        <w:rPr>
          <w:rFonts w:ascii="Arial" w:hAnsi="Arial" w:cs="Arial"/>
          <w:b/>
          <w:sz w:val="18"/>
          <w:szCs w:val="18"/>
        </w:rPr>
        <w:t>ESWN Earth Science Women’s Network</w:t>
      </w:r>
    </w:p>
    <w:p w:rsidR="00897C96" w:rsidRPr="00BD1B2A" w:rsidRDefault="00B932AE" w:rsidP="003E5886">
      <w:pPr>
        <w:ind w:left="270"/>
        <w:rPr>
          <w:rFonts w:ascii="Arial" w:hAnsi="Arial" w:cs="Arial"/>
          <w:sz w:val="18"/>
          <w:szCs w:val="18"/>
        </w:rPr>
      </w:pPr>
      <w:hyperlink r:id="rId42" w:history="1">
        <w:r w:rsidR="00650D30" w:rsidRPr="00BD1B2A">
          <w:rPr>
            <w:rStyle w:val="Hyperlink"/>
            <w:rFonts w:ascii="Arial" w:hAnsi="Arial" w:cs="Arial"/>
            <w:sz w:val="18"/>
            <w:szCs w:val="18"/>
          </w:rPr>
          <w:t>http://www.sage.wisc.edu/eswn/</w:t>
        </w:r>
      </w:hyperlink>
    </w:p>
    <w:p w:rsidR="00897C96" w:rsidRPr="00BD1B2A" w:rsidRDefault="00897C96" w:rsidP="003E5886">
      <w:pPr>
        <w:ind w:left="270"/>
        <w:rPr>
          <w:rFonts w:ascii="Arial" w:hAnsi="Arial" w:cs="Arial"/>
          <w:b/>
          <w:sz w:val="18"/>
          <w:szCs w:val="18"/>
        </w:rPr>
      </w:pPr>
      <w:r w:rsidRPr="00BD1B2A">
        <w:rPr>
          <w:rFonts w:ascii="Arial" w:hAnsi="Arial" w:cs="Arial"/>
          <w:b/>
          <w:sz w:val="18"/>
          <w:szCs w:val="18"/>
        </w:rPr>
        <w:t xml:space="preserve">Marine </w:t>
      </w:r>
      <w:proofErr w:type="spellStart"/>
      <w:r w:rsidRPr="00BD1B2A">
        <w:rPr>
          <w:rFonts w:ascii="Arial" w:hAnsi="Arial" w:cs="Arial"/>
          <w:b/>
          <w:sz w:val="18"/>
          <w:szCs w:val="18"/>
        </w:rPr>
        <w:t>Geoscience</w:t>
      </w:r>
      <w:proofErr w:type="spellEnd"/>
      <w:r w:rsidRPr="00BD1B2A">
        <w:rPr>
          <w:rFonts w:ascii="Arial" w:hAnsi="Arial" w:cs="Arial"/>
          <w:b/>
          <w:sz w:val="18"/>
          <w:szCs w:val="18"/>
        </w:rPr>
        <w:t xml:space="preserve"> Leadership Symposium</w:t>
      </w:r>
    </w:p>
    <w:p w:rsidR="00897C96" w:rsidRPr="00BD1B2A" w:rsidRDefault="00B932AE" w:rsidP="003E5886">
      <w:pPr>
        <w:ind w:left="270"/>
        <w:rPr>
          <w:rFonts w:ascii="Arial" w:hAnsi="Arial" w:cs="Arial"/>
          <w:sz w:val="18"/>
          <w:szCs w:val="18"/>
        </w:rPr>
      </w:pPr>
      <w:hyperlink r:id="rId43" w:history="1">
        <w:r w:rsidR="00897C96" w:rsidRPr="00BD1B2A">
          <w:rPr>
            <w:rStyle w:val="Hyperlink"/>
            <w:rFonts w:ascii="Arial" w:hAnsi="Arial" w:cs="Arial"/>
            <w:sz w:val="18"/>
            <w:szCs w:val="18"/>
          </w:rPr>
          <w:t>http://www.oceanleadership.org/education/leadership-symposium/</w:t>
        </w:r>
      </w:hyperlink>
    </w:p>
    <w:p w:rsidR="003E5886" w:rsidRPr="00BD1B2A" w:rsidRDefault="003E5886" w:rsidP="003E5886">
      <w:pPr>
        <w:ind w:left="270"/>
        <w:rPr>
          <w:b/>
          <w:sz w:val="18"/>
          <w:szCs w:val="18"/>
        </w:rPr>
      </w:pPr>
      <w:r w:rsidRPr="00BD1B2A">
        <w:rPr>
          <w:rFonts w:ascii="Arial" w:hAnsi="Arial" w:cs="Arial"/>
          <w:b/>
          <w:sz w:val="18"/>
          <w:szCs w:val="18"/>
        </w:rPr>
        <w:t>Mentoring Physical Oceanography Women to Increase Retention (MPOWIR)</w:t>
      </w:r>
    </w:p>
    <w:p w:rsidR="003E5886" w:rsidRPr="00BD1B2A" w:rsidRDefault="00B932AE" w:rsidP="003E5886">
      <w:pPr>
        <w:ind w:left="270"/>
        <w:rPr>
          <w:sz w:val="18"/>
          <w:szCs w:val="18"/>
        </w:rPr>
      </w:pPr>
      <w:hyperlink r:id="rId44" w:history="1">
        <w:r w:rsidR="003E5886" w:rsidRPr="00BD1B2A">
          <w:rPr>
            <w:rStyle w:val="Hyperlink"/>
            <w:rFonts w:ascii="Arial" w:hAnsi="Arial" w:cs="Arial"/>
            <w:sz w:val="18"/>
            <w:szCs w:val="18"/>
          </w:rPr>
          <w:t>http://www.mpowir.org/</w:t>
        </w:r>
      </w:hyperlink>
    </w:p>
    <w:p w:rsidR="00897C96" w:rsidRPr="00BD1B2A" w:rsidRDefault="00897C96" w:rsidP="003E5886">
      <w:pPr>
        <w:ind w:left="270"/>
        <w:rPr>
          <w:rFonts w:ascii="Arial" w:hAnsi="Arial" w:cs="Arial"/>
          <w:sz w:val="18"/>
          <w:szCs w:val="18"/>
        </w:rPr>
      </w:pPr>
      <w:r w:rsidRPr="00BD1B2A">
        <w:rPr>
          <w:rFonts w:ascii="Arial" w:hAnsi="Arial" w:cs="Arial"/>
          <w:b/>
          <w:sz w:val="18"/>
          <w:szCs w:val="18"/>
        </w:rPr>
        <w:t>On the Cutting Edge</w:t>
      </w:r>
      <w:r w:rsidRPr="00BD1B2A">
        <w:rPr>
          <w:rFonts w:ascii="Arial" w:hAnsi="Arial" w:cs="Arial"/>
          <w:sz w:val="18"/>
          <w:szCs w:val="18"/>
        </w:rPr>
        <w:t xml:space="preserve"> Professional Development for </w:t>
      </w:r>
      <w:proofErr w:type="spellStart"/>
      <w:r w:rsidRPr="00BD1B2A">
        <w:rPr>
          <w:rFonts w:ascii="Arial" w:hAnsi="Arial" w:cs="Arial"/>
          <w:sz w:val="18"/>
          <w:szCs w:val="18"/>
        </w:rPr>
        <w:t>Geoscience</w:t>
      </w:r>
      <w:proofErr w:type="spellEnd"/>
      <w:r w:rsidRPr="00BD1B2A">
        <w:rPr>
          <w:rFonts w:ascii="Arial" w:hAnsi="Arial" w:cs="Arial"/>
          <w:sz w:val="18"/>
          <w:szCs w:val="18"/>
        </w:rPr>
        <w:t xml:space="preserve"> Faculty</w:t>
      </w:r>
    </w:p>
    <w:p w:rsidR="00897C96" w:rsidRPr="00BD1B2A" w:rsidRDefault="00B932AE" w:rsidP="003E5886">
      <w:pPr>
        <w:ind w:left="270"/>
        <w:rPr>
          <w:rFonts w:ascii="Arial" w:hAnsi="Arial" w:cs="Arial"/>
          <w:sz w:val="18"/>
          <w:szCs w:val="18"/>
        </w:rPr>
      </w:pPr>
      <w:hyperlink r:id="rId45" w:history="1">
        <w:r w:rsidR="00897C96" w:rsidRPr="00BD1B2A">
          <w:rPr>
            <w:rStyle w:val="Hyperlink"/>
            <w:rFonts w:ascii="Arial" w:hAnsi="Arial" w:cs="Arial"/>
            <w:sz w:val="18"/>
            <w:szCs w:val="18"/>
          </w:rPr>
          <w:t>http://serc.carleton.edu/NAGTWorkshops/index.html</w:t>
        </w:r>
      </w:hyperlink>
    </w:p>
    <w:p w:rsidR="00897C96" w:rsidRPr="00BD1B2A" w:rsidRDefault="00897C96" w:rsidP="003E5886">
      <w:pPr>
        <w:ind w:left="270"/>
        <w:rPr>
          <w:rFonts w:ascii="Arial" w:hAnsi="Arial" w:cs="Arial"/>
          <w:b/>
          <w:sz w:val="18"/>
          <w:szCs w:val="18"/>
        </w:rPr>
      </w:pPr>
      <w:r w:rsidRPr="00BD1B2A">
        <w:rPr>
          <w:rFonts w:ascii="Arial" w:hAnsi="Arial" w:cs="Arial"/>
          <w:b/>
          <w:sz w:val="18"/>
          <w:szCs w:val="18"/>
        </w:rPr>
        <w:t>PODS Physical Oceanography Dissertation Symposium</w:t>
      </w:r>
    </w:p>
    <w:p w:rsidR="00897C96" w:rsidRPr="00BD1B2A" w:rsidRDefault="00B932AE" w:rsidP="003E5886">
      <w:pPr>
        <w:ind w:left="270"/>
        <w:rPr>
          <w:rFonts w:ascii="Arial" w:hAnsi="Arial" w:cs="Arial"/>
          <w:sz w:val="18"/>
          <w:szCs w:val="18"/>
        </w:rPr>
      </w:pPr>
      <w:hyperlink r:id="rId46" w:history="1">
        <w:r w:rsidR="00897C96" w:rsidRPr="00BD1B2A">
          <w:rPr>
            <w:rStyle w:val="Hyperlink"/>
            <w:rFonts w:ascii="Arial" w:hAnsi="Arial" w:cs="Arial"/>
            <w:sz w:val="18"/>
            <w:szCs w:val="18"/>
          </w:rPr>
          <w:t>http://www.pods-symposium.org/</w:t>
        </w:r>
      </w:hyperlink>
    </w:p>
    <w:p w:rsidR="00897C96" w:rsidRPr="00BD1B2A" w:rsidRDefault="0037496F" w:rsidP="00897C96">
      <w:pPr>
        <w:rPr>
          <w:rFonts w:ascii="Arial" w:hAnsi="Arial" w:cs="Arial"/>
          <w:b/>
          <w:sz w:val="18"/>
          <w:szCs w:val="18"/>
        </w:rPr>
      </w:pPr>
      <w:r w:rsidRPr="00BD1B2A">
        <w:rPr>
          <w:rFonts w:ascii="Arial" w:hAnsi="Arial" w:cs="Arial"/>
          <w:b/>
          <w:sz w:val="18"/>
          <w:szCs w:val="18"/>
        </w:rPr>
        <w:t>AGS</w:t>
      </w:r>
      <w:r w:rsidR="0055115B">
        <w:rPr>
          <w:rFonts w:ascii="Arial" w:hAnsi="Arial" w:cs="Arial"/>
          <w:b/>
          <w:sz w:val="18"/>
          <w:szCs w:val="18"/>
        </w:rPr>
        <w:t>-PRF</w:t>
      </w:r>
      <w:r w:rsidRPr="00BD1B2A">
        <w:rPr>
          <w:rFonts w:ascii="Arial" w:hAnsi="Arial" w:cs="Arial"/>
          <w:b/>
          <w:sz w:val="18"/>
          <w:szCs w:val="18"/>
        </w:rPr>
        <w:t xml:space="preserve"> </w:t>
      </w:r>
      <w:r w:rsidR="00897C96" w:rsidRPr="00BD1B2A">
        <w:rPr>
          <w:rFonts w:ascii="Arial" w:hAnsi="Arial" w:cs="Arial"/>
          <w:b/>
          <w:sz w:val="18"/>
          <w:szCs w:val="18"/>
        </w:rPr>
        <w:t>Postdoctoral Research</w:t>
      </w:r>
      <w:r w:rsidR="002B6C31">
        <w:rPr>
          <w:rFonts w:ascii="Arial" w:hAnsi="Arial" w:cs="Arial"/>
          <w:b/>
          <w:sz w:val="18"/>
          <w:szCs w:val="18"/>
        </w:rPr>
        <w:t xml:space="preserve"> </w:t>
      </w:r>
      <w:r w:rsidR="00B1340C">
        <w:rPr>
          <w:rFonts w:ascii="Arial" w:hAnsi="Arial" w:cs="Arial"/>
          <w:b/>
          <w:sz w:val="18"/>
          <w:szCs w:val="18"/>
        </w:rPr>
        <w:t xml:space="preserve">Fellowships in the Atmospheric and </w:t>
      </w:r>
      <w:proofErr w:type="spellStart"/>
      <w:r w:rsidR="00B1340C">
        <w:rPr>
          <w:rFonts w:ascii="Arial" w:hAnsi="Arial" w:cs="Arial"/>
          <w:b/>
          <w:sz w:val="18"/>
          <w:szCs w:val="18"/>
        </w:rPr>
        <w:t>Geospace</w:t>
      </w:r>
      <w:proofErr w:type="spellEnd"/>
      <w:r w:rsidR="00B1340C">
        <w:rPr>
          <w:rFonts w:ascii="Arial" w:hAnsi="Arial" w:cs="Arial"/>
          <w:b/>
          <w:sz w:val="18"/>
          <w:szCs w:val="18"/>
        </w:rPr>
        <w:t xml:space="preserve"> Sciences</w:t>
      </w:r>
    </w:p>
    <w:p w:rsidR="00897C96" w:rsidRPr="00BD1B2A" w:rsidRDefault="00B932AE" w:rsidP="00897C96">
      <w:pPr>
        <w:rPr>
          <w:rFonts w:ascii="Arial" w:hAnsi="Arial" w:cs="Arial"/>
          <w:sz w:val="18"/>
          <w:szCs w:val="18"/>
        </w:rPr>
      </w:pPr>
      <w:hyperlink r:id="rId47" w:history="1">
        <w:r w:rsidR="00B1340C" w:rsidRPr="00FC6FD2">
          <w:rPr>
            <w:rStyle w:val="Hyperlink"/>
            <w:rFonts w:ascii="Arial" w:hAnsi="Arial" w:cs="Arial"/>
            <w:sz w:val="18"/>
            <w:szCs w:val="18"/>
          </w:rPr>
          <w:t>http://www.nsf.gov/funding/pgm_summ.jsp?pims_id=12779&amp;org=AGS&amp;from=home</w:t>
        </w:r>
      </w:hyperlink>
      <w:r w:rsidR="00B1340C">
        <w:rPr>
          <w:rFonts w:ascii="Arial" w:hAnsi="Arial" w:cs="Arial"/>
          <w:sz w:val="18"/>
          <w:szCs w:val="18"/>
        </w:rPr>
        <w:t xml:space="preserve"> </w:t>
      </w:r>
    </w:p>
    <w:p w:rsidR="00A02446" w:rsidRPr="00BD1B2A" w:rsidRDefault="00A02446" w:rsidP="00A02446">
      <w:pPr>
        <w:rPr>
          <w:rFonts w:ascii="Arial" w:hAnsi="Arial" w:cs="Arial"/>
          <w:b/>
          <w:sz w:val="18"/>
          <w:szCs w:val="18"/>
        </w:rPr>
      </w:pPr>
      <w:r w:rsidRPr="00BD1B2A">
        <w:rPr>
          <w:rFonts w:ascii="Arial" w:hAnsi="Arial" w:cs="Arial"/>
          <w:b/>
          <w:sz w:val="18"/>
          <w:szCs w:val="18"/>
        </w:rPr>
        <w:t>NCAR Advanced Study Program Postdoctoral Fellowships</w:t>
      </w:r>
    </w:p>
    <w:p w:rsidR="00A02446" w:rsidRPr="00BD1B2A" w:rsidRDefault="00B932AE" w:rsidP="00A02446">
      <w:pPr>
        <w:rPr>
          <w:rFonts w:ascii="Arial" w:hAnsi="Arial" w:cs="Arial"/>
          <w:sz w:val="18"/>
          <w:szCs w:val="18"/>
        </w:rPr>
      </w:pPr>
      <w:hyperlink r:id="rId48" w:history="1">
        <w:r w:rsidR="00A02446" w:rsidRPr="00BD1B2A">
          <w:rPr>
            <w:rStyle w:val="Hyperlink"/>
            <w:rFonts w:ascii="Arial" w:hAnsi="Arial" w:cs="Arial"/>
            <w:sz w:val="18"/>
            <w:szCs w:val="18"/>
          </w:rPr>
          <w:t>http://www.asp.ucar.edu/pdfp/pd_announcement.php</w:t>
        </w:r>
      </w:hyperlink>
    </w:p>
    <w:p w:rsidR="00897C96" w:rsidRPr="00BD1B2A" w:rsidRDefault="0055115B" w:rsidP="00897C96">
      <w:pPr>
        <w:rPr>
          <w:rFonts w:ascii="Arial" w:hAnsi="Arial" w:cs="Arial"/>
          <w:b/>
          <w:sz w:val="18"/>
          <w:szCs w:val="18"/>
        </w:rPr>
      </w:pPr>
      <w:r>
        <w:rPr>
          <w:rFonts w:ascii="Arial" w:hAnsi="Arial" w:cs="Arial"/>
          <w:b/>
          <w:sz w:val="18"/>
          <w:szCs w:val="18"/>
        </w:rPr>
        <w:t xml:space="preserve">EAR-PRF </w:t>
      </w:r>
      <w:r w:rsidR="00897C96" w:rsidRPr="00BD1B2A">
        <w:rPr>
          <w:rFonts w:ascii="Arial" w:hAnsi="Arial" w:cs="Arial"/>
          <w:b/>
          <w:sz w:val="18"/>
          <w:szCs w:val="18"/>
        </w:rPr>
        <w:t>NSF Earth Sciences P</w:t>
      </w:r>
      <w:r>
        <w:rPr>
          <w:rFonts w:ascii="Arial" w:hAnsi="Arial" w:cs="Arial"/>
          <w:b/>
          <w:sz w:val="18"/>
          <w:szCs w:val="18"/>
        </w:rPr>
        <w:t xml:space="preserve">ostdoctoral Fellowships </w:t>
      </w:r>
    </w:p>
    <w:p w:rsidR="00897C96" w:rsidRDefault="00B932AE" w:rsidP="00897C96">
      <w:hyperlink r:id="rId49" w:history="1">
        <w:r w:rsidR="00897C96" w:rsidRPr="00BD1B2A">
          <w:rPr>
            <w:rStyle w:val="Hyperlink"/>
            <w:rFonts w:ascii="Arial" w:hAnsi="Arial" w:cs="Arial"/>
            <w:sz w:val="18"/>
            <w:szCs w:val="18"/>
          </w:rPr>
          <w:t>http://www.nsf.gov/funding/pgm_summ.jsp?pims_id=503144&amp;org=GEO&amp;sel_org=GEO&amp;from=fund</w:t>
        </w:r>
      </w:hyperlink>
    </w:p>
    <w:p w:rsidR="00685890" w:rsidRPr="00685890" w:rsidRDefault="00685890" w:rsidP="00897C96">
      <w:pPr>
        <w:rPr>
          <w:rFonts w:ascii="Arial" w:hAnsi="Arial" w:cs="Arial"/>
          <w:b/>
          <w:sz w:val="18"/>
          <w:szCs w:val="18"/>
        </w:rPr>
      </w:pPr>
      <w:r w:rsidRPr="00685890">
        <w:rPr>
          <w:rFonts w:ascii="Arial" w:hAnsi="Arial" w:cs="Arial"/>
          <w:b/>
          <w:sz w:val="18"/>
          <w:szCs w:val="18"/>
        </w:rPr>
        <w:t>OCE-PRF Ocean Sciences postdoctoral Research Fellowships</w:t>
      </w:r>
    </w:p>
    <w:p w:rsidR="00685890" w:rsidRPr="00685890" w:rsidRDefault="00B932AE" w:rsidP="00897C96">
      <w:pPr>
        <w:rPr>
          <w:rFonts w:ascii="Arial" w:hAnsi="Arial" w:cs="Arial"/>
          <w:sz w:val="18"/>
          <w:szCs w:val="18"/>
        </w:rPr>
      </w:pPr>
      <w:hyperlink r:id="rId50" w:history="1">
        <w:r w:rsidR="00685890" w:rsidRPr="003F408A">
          <w:rPr>
            <w:rStyle w:val="Hyperlink"/>
            <w:rFonts w:ascii="Arial" w:hAnsi="Arial" w:cs="Arial"/>
            <w:sz w:val="18"/>
            <w:szCs w:val="18"/>
          </w:rPr>
          <w:t>http://www.nsf.gov/funding/pgm_summ.jsp?pims_id=503668</w:t>
        </w:r>
      </w:hyperlink>
      <w:r w:rsidR="00685890">
        <w:rPr>
          <w:rFonts w:ascii="Arial" w:hAnsi="Arial" w:cs="Arial"/>
          <w:sz w:val="18"/>
          <w:szCs w:val="18"/>
        </w:rPr>
        <w:t xml:space="preserve"> </w:t>
      </w:r>
    </w:p>
    <w:p w:rsidR="006C652E" w:rsidRPr="00BD1B2A" w:rsidRDefault="006C652E" w:rsidP="006C652E">
      <w:pPr>
        <w:rPr>
          <w:rFonts w:ascii="Arial" w:hAnsi="Arial" w:cs="Arial"/>
          <w:b/>
          <w:sz w:val="18"/>
          <w:szCs w:val="18"/>
        </w:rPr>
      </w:pPr>
      <w:r w:rsidRPr="00BD1B2A">
        <w:rPr>
          <w:rFonts w:ascii="Arial" w:hAnsi="Arial" w:cs="Arial"/>
          <w:b/>
          <w:sz w:val="18"/>
          <w:szCs w:val="18"/>
        </w:rPr>
        <w:t>Postdoctoral Fellowships in Polar Regions Research</w:t>
      </w:r>
    </w:p>
    <w:p w:rsidR="006C652E" w:rsidRDefault="00B932AE" w:rsidP="006C652E">
      <w:pPr>
        <w:rPr>
          <w:rFonts w:ascii="Arial" w:hAnsi="Arial" w:cs="Arial"/>
          <w:color w:val="1F497D"/>
          <w:sz w:val="18"/>
          <w:szCs w:val="18"/>
        </w:rPr>
      </w:pPr>
      <w:hyperlink r:id="rId51" w:history="1">
        <w:r w:rsidR="006C652E" w:rsidRPr="00BD1B2A">
          <w:rPr>
            <w:rStyle w:val="Hyperlink"/>
            <w:rFonts w:ascii="Arial" w:hAnsi="Arial" w:cs="Arial"/>
            <w:sz w:val="18"/>
            <w:szCs w:val="18"/>
          </w:rPr>
          <w:t>http://www.nsf.gov/od/opp/post_doc/pd_resources.jsp</w:t>
        </w:r>
      </w:hyperlink>
    </w:p>
    <w:p w:rsidR="00105732" w:rsidRDefault="0055115B" w:rsidP="006C652E">
      <w:pPr>
        <w:rPr>
          <w:rFonts w:ascii="Arial" w:hAnsi="Arial" w:cs="Arial"/>
          <w:b/>
          <w:sz w:val="18"/>
          <w:szCs w:val="18"/>
        </w:rPr>
      </w:pPr>
      <w:r>
        <w:rPr>
          <w:rFonts w:ascii="Arial" w:hAnsi="Arial" w:cs="Arial"/>
          <w:b/>
          <w:sz w:val="18"/>
          <w:szCs w:val="18"/>
        </w:rPr>
        <w:t xml:space="preserve">IRFP </w:t>
      </w:r>
      <w:r w:rsidR="00105732">
        <w:rPr>
          <w:rFonts w:ascii="Arial" w:hAnsi="Arial" w:cs="Arial"/>
          <w:b/>
          <w:sz w:val="18"/>
          <w:szCs w:val="18"/>
        </w:rPr>
        <w:t>International Research Fellowship Program (IRFP)</w:t>
      </w:r>
    </w:p>
    <w:p w:rsidR="00105732" w:rsidRDefault="00B932AE" w:rsidP="006C652E">
      <w:hyperlink r:id="rId52" w:history="1">
        <w:r w:rsidR="00105732" w:rsidRPr="00105732">
          <w:rPr>
            <w:rStyle w:val="Hyperlink"/>
            <w:rFonts w:ascii="Arial" w:hAnsi="Arial" w:cs="Arial"/>
            <w:sz w:val="18"/>
            <w:szCs w:val="18"/>
          </w:rPr>
          <w:t>http://www.nsf.gov/funding/pgm_summ.jsp?pims_id=5179&amp;org=OISE&amp;from=home</w:t>
        </w:r>
      </w:hyperlink>
    </w:p>
    <w:p w:rsidR="0055115B" w:rsidRDefault="00A75AC3" w:rsidP="006C652E">
      <w:pPr>
        <w:rPr>
          <w:rFonts w:ascii="Arial" w:hAnsi="Arial" w:cs="Arial"/>
          <w:b/>
          <w:sz w:val="18"/>
          <w:szCs w:val="18"/>
        </w:rPr>
      </w:pPr>
      <w:r>
        <w:rPr>
          <w:rFonts w:ascii="Arial" w:hAnsi="Arial" w:cs="Arial"/>
          <w:b/>
          <w:sz w:val="18"/>
          <w:szCs w:val="18"/>
        </w:rPr>
        <w:t xml:space="preserve">SEES Fellows </w:t>
      </w:r>
      <w:r w:rsidR="00685890" w:rsidRPr="00685890">
        <w:rPr>
          <w:rFonts w:ascii="Arial" w:hAnsi="Arial" w:cs="Arial"/>
          <w:b/>
          <w:sz w:val="18"/>
          <w:szCs w:val="18"/>
        </w:rPr>
        <w:t>Science, Engineering and Education for Sustainability Fellows</w:t>
      </w:r>
    </w:p>
    <w:p w:rsidR="00F67411" w:rsidRPr="00F14B9F" w:rsidRDefault="00B932AE" w:rsidP="00897C96">
      <w:pPr>
        <w:rPr>
          <w:rFonts w:ascii="Arial" w:hAnsi="Arial" w:cs="Arial"/>
          <w:sz w:val="18"/>
          <w:szCs w:val="18"/>
        </w:rPr>
      </w:pPr>
      <w:hyperlink r:id="rId53" w:history="1">
        <w:r w:rsidR="00685890" w:rsidRPr="00685890">
          <w:rPr>
            <w:rStyle w:val="Hyperlink"/>
            <w:rFonts w:ascii="Arial" w:hAnsi="Arial" w:cs="Arial"/>
            <w:sz w:val="18"/>
            <w:szCs w:val="18"/>
          </w:rPr>
          <w:t>http://www.nsf.gov/funding/pgm_summ.jsp?pims_id=504673</w:t>
        </w:r>
      </w:hyperlink>
      <w:r w:rsidR="00685890" w:rsidRPr="00685890">
        <w:rPr>
          <w:rFonts w:ascii="Arial" w:hAnsi="Arial" w:cs="Arial"/>
          <w:sz w:val="18"/>
          <w:szCs w:val="18"/>
        </w:rPr>
        <w:t xml:space="preserve"> </w:t>
      </w:r>
    </w:p>
    <w:p w:rsidR="00F14B9F" w:rsidRDefault="00F14B9F" w:rsidP="00897C96">
      <w:pPr>
        <w:rPr>
          <w:rFonts w:ascii="Arial" w:hAnsi="Arial" w:cs="Arial"/>
          <w:b/>
          <w:sz w:val="18"/>
          <w:szCs w:val="18"/>
        </w:rPr>
      </w:pPr>
      <w:r>
        <w:rPr>
          <w:rFonts w:ascii="Arial" w:hAnsi="Arial" w:cs="Arial"/>
          <w:b/>
          <w:sz w:val="18"/>
          <w:szCs w:val="18"/>
        </w:rPr>
        <w:t xml:space="preserve">National Postdoctoral Association </w:t>
      </w:r>
      <w:hyperlink r:id="rId54" w:history="1">
        <w:r>
          <w:rPr>
            <w:rStyle w:val="Hyperlink"/>
          </w:rPr>
          <w:t>http://www.nationalpostdoc.org/</w:t>
        </w:r>
      </w:hyperlink>
    </w:p>
    <w:sectPr w:rsidR="00F14B9F" w:rsidSect="00BD1B2A">
      <w:footerReference w:type="even" r:id="rId55"/>
      <w:footerReference w:type="default" r:id="rId56"/>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54" w:rsidRDefault="00F86654">
      <w:r>
        <w:separator/>
      </w:r>
    </w:p>
  </w:endnote>
  <w:endnote w:type="continuationSeparator" w:id="0">
    <w:p w:rsidR="00F86654" w:rsidRDefault="00F86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54" w:rsidRDefault="00B932AE" w:rsidP="00897C96">
    <w:pPr>
      <w:pStyle w:val="Footer"/>
      <w:framePr w:wrap="around" w:vAnchor="text" w:hAnchor="margin" w:xAlign="center" w:y="1"/>
      <w:rPr>
        <w:rStyle w:val="PageNumber"/>
      </w:rPr>
    </w:pPr>
    <w:r>
      <w:rPr>
        <w:rStyle w:val="PageNumber"/>
      </w:rPr>
      <w:fldChar w:fldCharType="begin"/>
    </w:r>
    <w:r w:rsidR="00F86654">
      <w:rPr>
        <w:rStyle w:val="PageNumber"/>
      </w:rPr>
      <w:instrText xml:space="preserve">PAGE  </w:instrText>
    </w:r>
    <w:r>
      <w:rPr>
        <w:rStyle w:val="PageNumber"/>
      </w:rPr>
      <w:fldChar w:fldCharType="end"/>
    </w:r>
  </w:p>
  <w:p w:rsidR="00F86654" w:rsidRDefault="00F86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54" w:rsidRDefault="00F86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54" w:rsidRDefault="00F86654">
      <w:r>
        <w:separator/>
      </w:r>
    </w:p>
  </w:footnote>
  <w:footnote w:type="continuationSeparator" w:id="0">
    <w:p w:rsidR="00F86654" w:rsidRDefault="00F86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47E1A"/>
    <w:rsid w:val="000D1939"/>
    <w:rsid w:val="00105732"/>
    <w:rsid w:val="00112D25"/>
    <w:rsid w:val="001B2AFD"/>
    <w:rsid w:val="001F6F62"/>
    <w:rsid w:val="00200102"/>
    <w:rsid w:val="00295BD9"/>
    <w:rsid w:val="002B6C31"/>
    <w:rsid w:val="002B704B"/>
    <w:rsid w:val="002D4814"/>
    <w:rsid w:val="0036620B"/>
    <w:rsid w:val="0037496F"/>
    <w:rsid w:val="003E5886"/>
    <w:rsid w:val="00487ADD"/>
    <w:rsid w:val="0055115B"/>
    <w:rsid w:val="00580BA8"/>
    <w:rsid w:val="005A4CE7"/>
    <w:rsid w:val="005A51AF"/>
    <w:rsid w:val="005C7FE1"/>
    <w:rsid w:val="005D046D"/>
    <w:rsid w:val="005E4CFB"/>
    <w:rsid w:val="00650D30"/>
    <w:rsid w:val="00685890"/>
    <w:rsid w:val="006C652E"/>
    <w:rsid w:val="00867833"/>
    <w:rsid w:val="0087177D"/>
    <w:rsid w:val="00897C96"/>
    <w:rsid w:val="0090717B"/>
    <w:rsid w:val="009112BA"/>
    <w:rsid w:val="009456A9"/>
    <w:rsid w:val="00947E1A"/>
    <w:rsid w:val="00964872"/>
    <w:rsid w:val="009C1AB8"/>
    <w:rsid w:val="009E3880"/>
    <w:rsid w:val="009E6C3C"/>
    <w:rsid w:val="00A02446"/>
    <w:rsid w:val="00A75AC3"/>
    <w:rsid w:val="00AD64A3"/>
    <w:rsid w:val="00B0022B"/>
    <w:rsid w:val="00B1340C"/>
    <w:rsid w:val="00B62E1E"/>
    <w:rsid w:val="00B932AE"/>
    <w:rsid w:val="00BB2631"/>
    <w:rsid w:val="00BD1B2A"/>
    <w:rsid w:val="00C31287"/>
    <w:rsid w:val="00C71986"/>
    <w:rsid w:val="00C774AE"/>
    <w:rsid w:val="00D40348"/>
    <w:rsid w:val="00DC5267"/>
    <w:rsid w:val="00E205DC"/>
    <w:rsid w:val="00E364A6"/>
    <w:rsid w:val="00F016E0"/>
    <w:rsid w:val="00F13BA8"/>
    <w:rsid w:val="00F14B9F"/>
    <w:rsid w:val="00F67411"/>
    <w:rsid w:val="00F866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0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7E1A"/>
    <w:rPr>
      <w:color w:val="0000FF"/>
      <w:u w:val="single"/>
    </w:rPr>
  </w:style>
  <w:style w:type="character" w:styleId="Strong">
    <w:name w:val="Strong"/>
    <w:basedOn w:val="DefaultParagraphFont"/>
    <w:qFormat/>
    <w:rsid w:val="007550F7"/>
    <w:rPr>
      <w:b/>
      <w:bCs/>
    </w:rPr>
  </w:style>
  <w:style w:type="paragraph" w:styleId="Footer">
    <w:name w:val="footer"/>
    <w:basedOn w:val="Normal"/>
    <w:rsid w:val="008F1DDF"/>
    <w:pPr>
      <w:tabs>
        <w:tab w:val="center" w:pos="4320"/>
        <w:tab w:val="right" w:pos="8640"/>
      </w:tabs>
    </w:pPr>
  </w:style>
  <w:style w:type="character" w:styleId="PageNumber">
    <w:name w:val="page number"/>
    <w:basedOn w:val="DefaultParagraphFont"/>
    <w:rsid w:val="008F1DDF"/>
  </w:style>
  <w:style w:type="character" w:styleId="FollowedHyperlink">
    <w:name w:val="FollowedHyperlink"/>
    <w:basedOn w:val="DefaultParagraphFont"/>
    <w:rsid w:val="00301017"/>
    <w:rPr>
      <w:color w:val="800080"/>
      <w:u w:val="single"/>
    </w:rPr>
  </w:style>
  <w:style w:type="paragraph" w:styleId="BalloonText">
    <w:name w:val="Balloon Text"/>
    <w:basedOn w:val="Normal"/>
    <w:semiHidden/>
    <w:rsid w:val="00E05AA6"/>
    <w:rPr>
      <w:rFonts w:ascii="Tahoma" w:hAnsi="Tahoma" w:cs="Tahoma"/>
      <w:sz w:val="16"/>
      <w:szCs w:val="16"/>
    </w:rPr>
  </w:style>
  <w:style w:type="paragraph" w:styleId="NormalWeb">
    <w:name w:val="Normal (Web)"/>
    <w:basedOn w:val="Normal"/>
    <w:uiPriority w:val="99"/>
    <w:unhideWhenUsed/>
    <w:rsid w:val="001F6F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426805">
      <w:bodyDiv w:val="1"/>
      <w:marLeft w:val="0"/>
      <w:marRight w:val="0"/>
      <w:marTop w:val="0"/>
      <w:marBottom w:val="0"/>
      <w:divBdr>
        <w:top w:val="none" w:sz="0" w:space="0" w:color="auto"/>
        <w:left w:val="none" w:sz="0" w:space="0" w:color="auto"/>
        <w:bottom w:val="none" w:sz="0" w:space="0" w:color="auto"/>
        <w:right w:val="none" w:sz="0" w:space="0" w:color="auto"/>
      </w:divBdr>
    </w:div>
    <w:div w:id="477916903">
      <w:bodyDiv w:val="1"/>
      <w:marLeft w:val="0"/>
      <w:marRight w:val="0"/>
      <w:marTop w:val="0"/>
      <w:marBottom w:val="0"/>
      <w:divBdr>
        <w:top w:val="none" w:sz="0" w:space="0" w:color="auto"/>
        <w:left w:val="none" w:sz="0" w:space="0" w:color="auto"/>
        <w:bottom w:val="none" w:sz="0" w:space="0" w:color="auto"/>
        <w:right w:val="none" w:sz="0" w:space="0" w:color="auto"/>
      </w:divBdr>
    </w:div>
    <w:div w:id="785007774">
      <w:bodyDiv w:val="1"/>
      <w:marLeft w:val="0"/>
      <w:marRight w:val="0"/>
      <w:marTop w:val="0"/>
      <w:marBottom w:val="0"/>
      <w:divBdr>
        <w:top w:val="none" w:sz="0" w:space="0" w:color="auto"/>
        <w:left w:val="none" w:sz="0" w:space="0" w:color="auto"/>
        <w:bottom w:val="none" w:sz="0" w:space="0" w:color="auto"/>
        <w:right w:val="none" w:sz="0" w:space="0" w:color="auto"/>
      </w:divBdr>
    </w:div>
    <w:div w:id="831213749">
      <w:bodyDiv w:val="1"/>
      <w:marLeft w:val="0"/>
      <w:marRight w:val="0"/>
      <w:marTop w:val="0"/>
      <w:marBottom w:val="0"/>
      <w:divBdr>
        <w:top w:val="none" w:sz="0" w:space="0" w:color="auto"/>
        <w:left w:val="none" w:sz="0" w:space="0" w:color="auto"/>
        <w:bottom w:val="none" w:sz="0" w:space="0" w:color="auto"/>
        <w:right w:val="none" w:sz="0" w:space="0" w:color="auto"/>
      </w:divBdr>
    </w:div>
    <w:div w:id="895969233">
      <w:bodyDiv w:val="1"/>
      <w:marLeft w:val="0"/>
      <w:marRight w:val="0"/>
      <w:marTop w:val="0"/>
      <w:marBottom w:val="0"/>
      <w:divBdr>
        <w:top w:val="none" w:sz="0" w:space="0" w:color="auto"/>
        <w:left w:val="none" w:sz="0" w:space="0" w:color="auto"/>
        <w:bottom w:val="none" w:sz="0" w:space="0" w:color="auto"/>
        <w:right w:val="none" w:sz="0" w:space="0" w:color="auto"/>
      </w:divBdr>
      <w:divsChild>
        <w:div w:id="49545359">
          <w:marLeft w:val="0"/>
          <w:marRight w:val="0"/>
          <w:marTop w:val="0"/>
          <w:marBottom w:val="0"/>
          <w:divBdr>
            <w:top w:val="none" w:sz="0" w:space="0" w:color="auto"/>
            <w:left w:val="none" w:sz="0" w:space="0" w:color="auto"/>
            <w:bottom w:val="none" w:sz="0" w:space="0" w:color="auto"/>
            <w:right w:val="none" w:sz="0" w:space="0" w:color="auto"/>
          </w:divBdr>
        </w:div>
        <w:div w:id="55104249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1700399556">
          <w:marLeft w:val="0"/>
          <w:marRight w:val="0"/>
          <w:marTop w:val="0"/>
          <w:marBottom w:val="0"/>
          <w:divBdr>
            <w:top w:val="none" w:sz="0" w:space="0" w:color="auto"/>
            <w:left w:val="none" w:sz="0" w:space="0" w:color="auto"/>
            <w:bottom w:val="none" w:sz="0" w:space="0" w:color="auto"/>
            <w:right w:val="none" w:sz="0" w:space="0" w:color="auto"/>
          </w:divBdr>
        </w:div>
        <w:div w:id="1988365003">
          <w:marLeft w:val="0"/>
          <w:marRight w:val="0"/>
          <w:marTop w:val="0"/>
          <w:marBottom w:val="0"/>
          <w:divBdr>
            <w:top w:val="none" w:sz="0" w:space="0" w:color="auto"/>
            <w:left w:val="none" w:sz="0" w:space="0" w:color="auto"/>
            <w:bottom w:val="none" w:sz="0" w:space="0" w:color="auto"/>
            <w:right w:val="none" w:sz="0" w:space="0" w:color="auto"/>
          </w:divBdr>
        </w:div>
      </w:divsChild>
    </w:div>
    <w:div w:id="1183940173">
      <w:bodyDiv w:val="1"/>
      <w:marLeft w:val="0"/>
      <w:marRight w:val="0"/>
      <w:marTop w:val="0"/>
      <w:marBottom w:val="0"/>
      <w:divBdr>
        <w:top w:val="none" w:sz="0" w:space="0" w:color="auto"/>
        <w:left w:val="none" w:sz="0" w:space="0" w:color="auto"/>
        <w:bottom w:val="none" w:sz="0" w:space="0" w:color="auto"/>
        <w:right w:val="none" w:sz="0" w:space="0" w:color="auto"/>
      </w:divBdr>
      <w:divsChild>
        <w:div w:id="1589391362">
          <w:marLeft w:val="0"/>
          <w:marRight w:val="0"/>
          <w:marTop w:val="0"/>
          <w:marBottom w:val="0"/>
          <w:divBdr>
            <w:top w:val="none" w:sz="0" w:space="0" w:color="auto"/>
            <w:left w:val="none" w:sz="0" w:space="0" w:color="auto"/>
            <w:bottom w:val="none" w:sz="0" w:space="0" w:color="auto"/>
            <w:right w:val="none" w:sz="0" w:space="0" w:color="auto"/>
          </w:divBdr>
          <w:divsChild>
            <w:div w:id="1734429100">
              <w:marLeft w:val="0"/>
              <w:marRight w:val="0"/>
              <w:marTop w:val="0"/>
              <w:marBottom w:val="0"/>
              <w:divBdr>
                <w:top w:val="none" w:sz="0" w:space="0" w:color="auto"/>
                <w:left w:val="none" w:sz="0" w:space="0" w:color="auto"/>
                <w:bottom w:val="none" w:sz="0" w:space="0" w:color="auto"/>
                <w:right w:val="none" w:sz="0" w:space="0" w:color="auto"/>
              </w:divBdr>
              <w:divsChild>
                <w:div w:id="1456290949">
                  <w:marLeft w:val="0"/>
                  <w:marRight w:val="0"/>
                  <w:marTop w:val="0"/>
                  <w:marBottom w:val="0"/>
                  <w:divBdr>
                    <w:top w:val="none" w:sz="0" w:space="0" w:color="auto"/>
                    <w:left w:val="none" w:sz="0" w:space="0" w:color="auto"/>
                    <w:bottom w:val="none" w:sz="0" w:space="0" w:color="auto"/>
                    <w:right w:val="none" w:sz="0" w:space="0" w:color="auto"/>
                  </w:divBdr>
                  <w:divsChild>
                    <w:div w:id="1017199656">
                      <w:marLeft w:val="0"/>
                      <w:marRight w:val="0"/>
                      <w:marTop w:val="0"/>
                      <w:marBottom w:val="0"/>
                      <w:divBdr>
                        <w:top w:val="none" w:sz="0" w:space="0" w:color="auto"/>
                        <w:left w:val="none" w:sz="0" w:space="0" w:color="auto"/>
                        <w:bottom w:val="none" w:sz="0" w:space="0" w:color="auto"/>
                        <w:right w:val="none" w:sz="0" w:space="0" w:color="auto"/>
                      </w:divBdr>
                      <w:divsChild>
                        <w:div w:id="12370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f.gov/publications/pub_summ.jsp?ods_key=gpg" TargetMode="External"/><Relationship Id="rId18" Type="http://schemas.openxmlformats.org/officeDocument/2006/relationships/hyperlink" Target="http://www.nsf.gov/bfa/dias/policy/meritreview/facts.jsp" TargetMode="External"/><Relationship Id="rId26" Type="http://schemas.openxmlformats.org/officeDocument/2006/relationships/hyperlink" Target="http://www.nsf.gov/funding/pgm_summ.jsp?pims_id=13681" TargetMode="External"/><Relationship Id="rId39" Type="http://schemas.openxmlformats.org/officeDocument/2006/relationships/hyperlink" Target="http://cmore.soest.hawaii.edu/eco-das/index.htm" TargetMode="External"/><Relationship Id="rId21" Type="http://schemas.openxmlformats.org/officeDocument/2006/relationships/hyperlink" Target="http://nsf.gov/pubs/2002/nsf02057/nsf02057.pdf" TargetMode="External"/><Relationship Id="rId34" Type="http://schemas.openxmlformats.org/officeDocument/2006/relationships/hyperlink" Target="http://www.nsf.gov/funding/pgm_summ.jsp?pims_id=5517&amp;org=NSF" TargetMode="External"/><Relationship Id="rId42" Type="http://schemas.openxmlformats.org/officeDocument/2006/relationships/hyperlink" Target="http://www.sage.wisc.edu/eswn/" TargetMode="External"/><Relationship Id="rId47" Type="http://schemas.openxmlformats.org/officeDocument/2006/relationships/hyperlink" Target="http://www.nsf.gov/funding/pgm_summ.jsp?pims_id=12779&amp;org=AGS&amp;from=home" TargetMode="External"/><Relationship Id="rId50" Type="http://schemas.openxmlformats.org/officeDocument/2006/relationships/hyperlink" Target="http://www.nsf.gov/funding/pgm_summ.jsp?pims_id=503668" TargetMode="External"/><Relationship Id="rId55" Type="http://schemas.openxmlformats.org/officeDocument/2006/relationships/footer" Target="footer1.xml"/><Relationship Id="rId7" Type="http://schemas.openxmlformats.org/officeDocument/2006/relationships/hyperlink" Target="http://www.nsf.gov/geo/adgeo/geoedu/nsf-geo_early_career_guide.doc" TargetMode="External"/><Relationship Id="rId12" Type="http://schemas.openxmlformats.org/officeDocument/2006/relationships/hyperlink" Target="http://nsf.gov/staff/orglist.jsp" TargetMode="External"/><Relationship Id="rId17" Type="http://schemas.openxmlformats.org/officeDocument/2006/relationships/hyperlink" Target="http://www.nsf.gov/bfa/dias/policy/meritreview/" TargetMode="External"/><Relationship Id="rId25" Type="http://schemas.openxmlformats.org/officeDocument/2006/relationships/hyperlink" Target="http://nsf.gov/funding/pgm_summ.jsp?pims_id=503342" TargetMode="External"/><Relationship Id="rId33" Type="http://schemas.openxmlformats.org/officeDocument/2006/relationships/hyperlink" Target="http://www.nsf.gov/funding/pgm_summ.jsp?pims_id=5750&amp;org=AGS&amp;from=home" TargetMode="External"/><Relationship Id="rId38" Type="http://schemas.openxmlformats.org/officeDocument/2006/relationships/hyperlink" Target="http://www.apecs.is/" TargetMode="External"/><Relationship Id="rId46" Type="http://schemas.openxmlformats.org/officeDocument/2006/relationships/hyperlink" Target="http://www.pods-symposium.org/" TargetMode="External"/><Relationship Id="rId2" Type="http://schemas.openxmlformats.org/officeDocument/2006/relationships/styles" Target="styles.xml"/><Relationship Id="rId16" Type="http://schemas.openxmlformats.org/officeDocument/2006/relationships/hyperlink" Target="http://research.gov" TargetMode="External"/><Relationship Id="rId20" Type="http://schemas.openxmlformats.org/officeDocument/2006/relationships/hyperlink" Target="http://nsf.gov/statistics/" TargetMode="External"/><Relationship Id="rId29" Type="http://schemas.openxmlformats.org/officeDocument/2006/relationships/hyperlink" Target="http://www.nsf.gov/funding/pgm_summ.jsp?pims_id=12815&amp;org=GEO&amp;sel_org=GEO&amp;from=fund" TargetMode="External"/><Relationship Id="rId41" Type="http://schemas.openxmlformats.org/officeDocument/2006/relationships/hyperlink" Target="http://www.discosymposium.org/" TargetMode="External"/><Relationship Id="rId54" Type="http://schemas.openxmlformats.org/officeDocument/2006/relationships/hyperlink" Target="http://www.nationalpostdoc.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sf.gov/staff/orgchart.jsp" TargetMode="External"/><Relationship Id="rId24" Type="http://schemas.openxmlformats.org/officeDocument/2006/relationships/hyperlink" Target="http://nsf.gov/sees" TargetMode="External"/><Relationship Id="rId32" Type="http://schemas.openxmlformats.org/officeDocument/2006/relationships/hyperlink" Target="http://www.nsf.gov/funding/pgm_summ.jsp?pims_id=5602&amp;org=AGS&amp;from=home" TargetMode="External"/><Relationship Id="rId37" Type="http://schemas.openxmlformats.org/officeDocument/2006/relationships/hyperlink" Target="http://www.asp.bnl.gov/ACCESS/" TargetMode="External"/><Relationship Id="rId40" Type="http://schemas.openxmlformats.org/officeDocument/2006/relationships/hyperlink" Target="http://disccrs.org" TargetMode="External"/><Relationship Id="rId45" Type="http://schemas.openxmlformats.org/officeDocument/2006/relationships/hyperlink" Target="http://serc.carleton.edu/NAGTWorkshops/index.html" TargetMode="External"/><Relationship Id="rId53" Type="http://schemas.openxmlformats.org/officeDocument/2006/relationships/hyperlink" Target="http://www.nsf.gov/funding/pgm_summ.jsp?pims_id=504673"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sf.gov/awardsearch/" TargetMode="External"/><Relationship Id="rId23" Type="http://schemas.openxmlformats.org/officeDocument/2006/relationships/hyperlink" Target="http://www.nsf.gov/pubs/2011/nsf11022/nsf11022.jsp?org=NSF" TargetMode="External"/><Relationship Id="rId28" Type="http://schemas.openxmlformats.org/officeDocument/2006/relationships/hyperlink" Target="http://www.nsf.gov/funding/pgm_summ.jsp?pims_id=503525&amp;org=NSF&amp;sel_org=NSF&amp;from=fund" TargetMode="External"/><Relationship Id="rId36" Type="http://schemas.openxmlformats.org/officeDocument/2006/relationships/hyperlink" Target="http://www.nsf.gov/career" TargetMode="External"/><Relationship Id="rId49" Type="http://schemas.openxmlformats.org/officeDocument/2006/relationships/hyperlink" Target="http://www.nsf.gov/funding/pgm_summ.jsp?pims_id=503144&amp;org=GEO&amp;sel_org=GEO&amp;from=fund" TargetMode="External"/><Relationship Id="rId57" Type="http://schemas.openxmlformats.org/officeDocument/2006/relationships/fontTable" Target="fontTable.xml"/><Relationship Id="rId10" Type="http://schemas.openxmlformats.org/officeDocument/2006/relationships/hyperlink" Target="http://nsf.gov" TargetMode="External"/><Relationship Id="rId19" Type="http://schemas.openxmlformats.org/officeDocument/2006/relationships/hyperlink" Target="http://www.nsf.gov/pubs/2004/nsf04016/nsf04016_5.htm" TargetMode="External"/><Relationship Id="rId31" Type="http://schemas.openxmlformats.org/officeDocument/2006/relationships/hyperlink" Target="http://www.nsf.gov/od/oia/programs/mri/2008ProposalPreparation.pdf" TargetMode="External"/><Relationship Id="rId44" Type="http://schemas.openxmlformats.org/officeDocument/2006/relationships/hyperlink" Target="http://www.mpowir.org/" TargetMode="External"/><Relationship Id="rId52" Type="http://schemas.openxmlformats.org/officeDocument/2006/relationships/hyperlink" Target="http://www.nsf.gov/funding/pgm_summ.jsp?pims_id=5179&amp;org=OISE&amp;from=home" TargetMode="External"/><Relationship Id="rId4" Type="http://schemas.openxmlformats.org/officeDocument/2006/relationships/webSettings" Target="webSettings.xml"/><Relationship Id="rId9" Type="http://schemas.openxmlformats.org/officeDocument/2006/relationships/hyperlink" Target="mailto:cweiler@nsf.gov" TargetMode="External"/><Relationship Id="rId14" Type="http://schemas.openxmlformats.org/officeDocument/2006/relationships/hyperlink" Target="http://nsf.gov/funding/" TargetMode="External"/><Relationship Id="rId22" Type="http://schemas.openxmlformats.org/officeDocument/2006/relationships/hyperlink" Target="http://nsf.gov" TargetMode="External"/><Relationship Id="rId27" Type="http://schemas.openxmlformats.org/officeDocument/2006/relationships/hyperlink" Target="http://www.nsf.gov/funding/pgm_summ.jsp?pims_id=13681&amp;org=AGS&amp;from=home" TargetMode="External"/><Relationship Id="rId30" Type="http://schemas.openxmlformats.org/officeDocument/2006/relationships/hyperlink" Target="http://www.nsf.gov/od/oia/programs/mri/" TargetMode="External"/><Relationship Id="rId35" Type="http://schemas.openxmlformats.org/officeDocument/2006/relationships/hyperlink" Target="http://www.nsf.gov/crssprgm/reu/reu_search.cfm" TargetMode="External"/><Relationship Id="rId43" Type="http://schemas.openxmlformats.org/officeDocument/2006/relationships/hyperlink" Target="http://www.oceanleadership.org/education/leadership-symposium/" TargetMode="External"/><Relationship Id="rId48" Type="http://schemas.openxmlformats.org/officeDocument/2006/relationships/hyperlink" Target="http://www.asp.ucar.edu/pdfp/pd_announcement.php" TargetMode="External"/><Relationship Id="rId56" Type="http://schemas.openxmlformats.org/officeDocument/2006/relationships/footer" Target="footer2.xml"/><Relationship Id="rId8" Type="http://schemas.openxmlformats.org/officeDocument/2006/relationships/hyperlink" Target="http://nsf.gov" TargetMode="External"/><Relationship Id="rId51" Type="http://schemas.openxmlformats.org/officeDocument/2006/relationships/hyperlink" Target="http://www.nsf.gov/od/opp/post_doc/pd_resources.j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76A9-6EB8-4A0B-97EB-0FC0E246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1008</Words>
  <Characters>10919</Characters>
  <Application>Microsoft Office Word</Application>
  <DocSecurity>0</DocSecurity>
  <Lines>363</Lines>
  <Paragraphs>68</Paragraphs>
  <ScaleCrop>false</ScaleCrop>
  <HeadingPairs>
    <vt:vector size="2" baseType="variant">
      <vt:variant>
        <vt:lpstr>Title</vt:lpstr>
      </vt:variant>
      <vt:variant>
        <vt:i4>1</vt:i4>
      </vt:variant>
    </vt:vector>
  </HeadingPairs>
  <TitlesOfParts>
    <vt:vector size="1" baseType="lpstr">
      <vt:lpstr>An Interdisciplinarian’s Guide to NSF</vt:lpstr>
    </vt:vector>
  </TitlesOfParts>
  <Company>nsf</Company>
  <LinksUpToDate>false</LinksUpToDate>
  <CharactersWithSpaces>11859</CharactersWithSpaces>
  <SharedDoc>false</SharedDoc>
  <HLinks>
    <vt:vector size="300" baseType="variant">
      <vt:variant>
        <vt:i4>3866685</vt:i4>
      </vt:variant>
      <vt:variant>
        <vt:i4>147</vt:i4>
      </vt:variant>
      <vt:variant>
        <vt:i4>0</vt:i4>
      </vt:variant>
      <vt:variant>
        <vt:i4>5</vt:i4>
      </vt:variant>
      <vt:variant>
        <vt:lpwstr>http://www.nsf.gov/funding/pgm_summ.jsp?pims_id=5179&amp;org=OISE&amp;from=home</vt:lpwstr>
      </vt:variant>
      <vt:variant>
        <vt:lpwstr/>
      </vt:variant>
      <vt:variant>
        <vt:i4>6160448</vt:i4>
      </vt:variant>
      <vt:variant>
        <vt:i4>144</vt:i4>
      </vt:variant>
      <vt:variant>
        <vt:i4>0</vt:i4>
      </vt:variant>
      <vt:variant>
        <vt:i4>5</vt:i4>
      </vt:variant>
      <vt:variant>
        <vt:lpwstr>http://www.nsf.gov/od/opp/post_doc/pd_resources.jsp</vt:lpwstr>
      </vt:variant>
      <vt:variant>
        <vt:lpwstr/>
      </vt:variant>
      <vt:variant>
        <vt:i4>1310776</vt:i4>
      </vt:variant>
      <vt:variant>
        <vt:i4>141</vt:i4>
      </vt:variant>
      <vt:variant>
        <vt:i4>0</vt:i4>
      </vt:variant>
      <vt:variant>
        <vt:i4>5</vt:i4>
      </vt:variant>
      <vt:variant>
        <vt:lpwstr>http://www.nsf.gov/funding/pgm_summ.jsp?pims_id=503144&amp;org=GEO&amp;sel_org=GEO&amp;from=fund</vt:lpwstr>
      </vt:variant>
      <vt:variant>
        <vt:lpwstr/>
      </vt:variant>
      <vt:variant>
        <vt:i4>7012365</vt:i4>
      </vt:variant>
      <vt:variant>
        <vt:i4>138</vt:i4>
      </vt:variant>
      <vt:variant>
        <vt:i4>0</vt:i4>
      </vt:variant>
      <vt:variant>
        <vt:i4>5</vt:i4>
      </vt:variant>
      <vt:variant>
        <vt:lpwstr>http://www.asp.ucar.edu/pdfp/pd_announcement.php</vt:lpwstr>
      </vt:variant>
      <vt:variant>
        <vt:lpwstr/>
      </vt:variant>
      <vt:variant>
        <vt:i4>1048663</vt:i4>
      </vt:variant>
      <vt:variant>
        <vt:i4>135</vt:i4>
      </vt:variant>
      <vt:variant>
        <vt:i4>0</vt:i4>
      </vt:variant>
      <vt:variant>
        <vt:i4>5</vt:i4>
      </vt:variant>
      <vt:variant>
        <vt:lpwstr>http://www.nsf.gov/funding/pgm_summ.jsp?pims_id=12779&amp;org=AGS</vt:lpwstr>
      </vt:variant>
      <vt:variant>
        <vt:lpwstr/>
      </vt:variant>
      <vt:variant>
        <vt:i4>7209009</vt:i4>
      </vt:variant>
      <vt:variant>
        <vt:i4>132</vt:i4>
      </vt:variant>
      <vt:variant>
        <vt:i4>0</vt:i4>
      </vt:variant>
      <vt:variant>
        <vt:i4>5</vt:i4>
      </vt:variant>
      <vt:variant>
        <vt:lpwstr>http://www.pods-symposium.org/</vt:lpwstr>
      </vt:variant>
      <vt:variant>
        <vt:lpwstr/>
      </vt:variant>
      <vt:variant>
        <vt:i4>1048582</vt:i4>
      </vt:variant>
      <vt:variant>
        <vt:i4>129</vt:i4>
      </vt:variant>
      <vt:variant>
        <vt:i4>0</vt:i4>
      </vt:variant>
      <vt:variant>
        <vt:i4>5</vt:i4>
      </vt:variant>
      <vt:variant>
        <vt:lpwstr>http://serc.carleton.edu/NAGTWorkshops/index.html</vt:lpwstr>
      </vt:variant>
      <vt:variant>
        <vt:lpwstr/>
      </vt:variant>
      <vt:variant>
        <vt:i4>3342381</vt:i4>
      </vt:variant>
      <vt:variant>
        <vt:i4>126</vt:i4>
      </vt:variant>
      <vt:variant>
        <vt:i4>0</vt:i4>
      </vt:variant>
      <vt:variant>
        <vt:i4>5</vt:i4>
      </vt:variant>
      <vt:variant>
        <vt:lpwstr>http://www.mpowir.org/</vt:lpwstr>
      </vt:variant>
      <vt:variant>
        <vt:lpwstr/>
      </vt:variant>
      <vt:variant>
        <vt:i4>2424958</vt:i4>
      </vt:variant>
      <vt:variant>
        <vt:i4>123</vt:i4>
      </vt:variant>
      <vt:variant>
        <vt:i4>0</vt:i4>
      </vt:variant>
      <vt:variant>
        <vt:i4>5</vt:i4>
      </vt:variant>
      <vt:variant>
        <vt:lpwstr>http://www.oceanleadership.org/education/leadership-symposium/</vt:lpwstr>
      </vt:variant>
      <vt:variant>
        <vt:lpwstr/>
      </vt:variant>
      <vt:variant>
        <vt:i4>3538984</vt:i4>
      </vt:variant>
      <vt:variant>
        <vt:i4>120</vt:i4>
      </vt:variant>
      <vt:variant>
        <vt:i4>0</vt:i4>
      </vt:variant>
      <vt:variant>
        <vt:i4>5</vt:i4>
      </vt:variant>
      <vt:variant>
        <vt:lpwstr>http://www.sage.wisc.edu/eswn/</vt:lpwstr>
      </vt:variant>
      <vt:variant>
        <vt:lpwstr/>
      </vt:variant>
      <vt:variant>
        <vt:i4>3080231</vt:i4>
      </vt:variant>
      <vt:variant>
        <vt:i4>117</vt:i4>
      </vt:variant>
      <vt:variant>
        <vt:i4>0</vt:i4>
      </vt:variant>
      <vt:variant>
        <vt:i4>5</vt:i4>
      </vt:variant>
      <vt:variant>
        <vt:lpwstr>http://www.discosymposium.org/</vt:lpwstr>
      </vt:variant>
      <vt:variant>
        <vt:lpwstr/>
      </vt:variant>
      <vt:variant>
        <vt:i4>2359341</vt:i4>
      </vt:variant>
      <vt:variant>
        <vt:i4>114</vt:i4>
      </vt:variant>
      <vt:variant>
        <vt:i4>0</vt:i4>
      </vt:variant>
      <vt:variant>
        <vt:i4>5</vt:i4>
      </vt:variant>
      <vt:variant>
        <vt:lpwstr>http://disccrs.org/</vt:lpwstr>
      </vt:variant>
      <vt:variant>
        <vt:lpwstr/>
      </vt:variant>
      <vt:variant>
        <vt:i4>6422643</vt:i4>
      </vt:variant>
      <vt:variant>
        <vt:i4>111</vt:i4>
      </vt:variant>
      <vt:variant>
        <vt:i4>0</vt:i4>
      </vt:variant>
      <vt:variant>
        <vt:i4>5</vt:i4>
      </vt:variant>
      <vt:variant>
        <vt:lpwstr>http://cmore.soest.hawaii.edu/eco-das/index.htm</vt:lpwstr>
      </vt:variant>
      <vt:variant>
        <vt:lpwstr/>
      </vt:variant>
      <vt:variant>
        <vt:i4>1703966</vt:i4>
      </vt:variant>
      <vt:variant>
        <vt:i4>108</vt:i4>
      </vt:variant>
      <vt:variant>
        <vt:i4>0</vt:i4>
      </vt:variant>
      <vt:variant>
        <vt:i4>5</vt:i4>
      </vt:variant>
      <vt:variant>
        <vt:lpwstr>http://www.apecs.is/</vt:lpwstr>
      </vt:variant>
      <vt:variant>
        <vt:lpwstr/>
      </vt:variant>
      <vt:variant>
        <vt:i4>8061048</vt:i4>
      </vt:variant>
      <vt:variant>
        <vt:i4>105</vt:i4>
      </vt:variant>
      <vt:variant>
        <vt:i4>0</vt:i4>
      </vt:variant>
      <vt:variant>
        <vt:i4>5</vt:i4>
      </vt:variant>
      <vt:variant>
        <vt:lpwstr>http://www.asp.bnl.gov/ACCESS/</vt:lpwstr>
      </vt:variant>
      <vt:variant>
        <vt:lpwstr/>
      </vt:variant>
      <vt:variant>
        <vt:i4>4587593</vt:i4>
      </vt:variant>
      <vt:variant>
        <vt:i4>102</vt:i4>
      </vt:variant>
      <vt:variant>
        <vt:i4>0</vt:i4>
      </vt:variant>
      <vt:variant>
        <vt:i4>5</vt:i4>
      </vt:variant>
      <vt:variant>
        <vt:lpwstr>http://www.nsf.gov/career</vt:lpwstr>
      </vt:variant>
      <vt:variant>
        <vt:lpwstr/>
      </vt:variant>
      <vt:variant>
        <vt:i4>1769578</vt:i4>
      </vt:variant>
      <vt:variant>
        <vt:i4>99</vt:i4>
      </vt:variant>
      <vt:variant>
        <vt:i4>0</vt:i4>
      </vt:variant>
      <vt:variant>
        <vt:i4>5</vt:i4>
      </vt:variant>
      <vt:variant>
        <vt:lpwstr>http://www.nsf.gov/crssprgm/reu/reu_search.cfm</vt:lpwstr>
      </vt:variant>
      <vt:variant>
        <vt:lpwstr/>
      </vt:variant>
      <vt:variant>
        <vt:i4>1638431</vt:i4>
      </vt:variant>
      <vt:variant>
        <vt:i4>96</vt:i4>
      </vt:variant>
      <vt:variant>
        <vt:i4>0</vt:i4>
      </vt:variant>
      <vt:variant>
        <vt:i4>5</vt:i4>
      </vt:variant>
      <vt:variant>
        <vt:lpwstr>http://www.nsf.gov/funding/pgm_summ.jsp?pims_id=5517&amp;org=NSF</vt:lpwstr>
      </vt:variant>
      <vt:variant>
        <vt:lpwstr/>
      </vt:variant>
      <vt:variant>
        <vt:i4>3670067</vt:i4>
      </vt:variant>
      <vt:variant>
        <vt:i4>93</vt:i4>
      </vt:variant>
      <vt:variant>
        <vt:i4>0</vt:i4>
      </vt:variant>
      <vt:variant>
        <vt:i4>5</vt:i4>
      </vt:variant>
      <vt:variant>
        <vt:lpwstr>http://www.nsf.gov/funding/pgm_summ.jsp?pims_id=5750&amp;org=AGS&amp;from=home</vt:lpwstr>
      </vt:variant>
      <vt:variant>
        <vt:lpwstr/>
      </vt:variant>
      <vt:variant>
        <vt:i4>3866678</vt:i4>
      </vt:variant>
      <vt:variant>
        <vt:i4>90</vt:i4>
      </vt:variant>
      <vt:variant>
        <vt:i4>0</vt:i4>
      </vt:variant>
      <vt:variant>
        <vt:i4>5</vt:i4>
      </vt:variant>
      <vt:variant>
        <vt:lpwstr>http://www.nsf.gov/funding/pgm_summ.jsp?pims_id=5602&amp;org=AGS&amp;from=home</vt:lpwstr>
      </vt:variant>
      <vt:variant>
        <vt:lpwstr/>
      </vt:variant>
      <vt:variant>
        <vt:i4>2097249</vt:i4>
      </vt:variant>
      <vt:variant>
        <vt:i4>87</vt:i4>
      </vt:variant>
      <vt:variant>
        <vt:i4>0</vt:i4>
      </vt:variant>
      <vt:variant>
        <vt:i4>5</vt:i4>
      </vt:variant>
      <vt:variant>
        <vt:lpwstr>http://www.nsf.gov/od/oia/programs/mri/2008ProposalPreparation.pdf</vt:lpwstr>
      </vt:variant>
      <vt:variant>
        <vt:lpwstr/>
      </vt:variant>
      <vt:variant>
        <vt:i4>3604602</vt:i4>
      </vt:variant>
      <vt:variant>
        <vt:i4>84</vt:i4>
      </vt:variant>
      <vt:variant>
        <vt:i4>0</vt:i4>
      </vt:variant>
      <vt:variant>
        <vt:i4>5</vt:i4>
      </vt:variant>
      <vt:variant>
        <vt:lpwstr>http://www.nsf.gov/od/oia/programs/mri/</vt:lpwstr>
      </vt:variant>
      <vt:variant>
        <vt:lpwstr/>
      </vt:variant>
      <vt:variant>
        <vt:i4>2686984</vt:i4>
      </vt:variant>
      <vt:variant>
        <vt:i4>81</vt:i4>
      </vt:variant>
      <vt:variant>
        <vt:i4>0</vt:i4>
      </vt:variant>
      <vt:variant>
        <vt:i4>5</vt:i4>
      </vt:variant>
      <vt:variant>
        <vt:lpwstr>http://www.nsf.gov/funding/pgm_summ.jsp?pims_id=5179&amp;org=GEO&amp;sel_org=GEO&amp;from=fund</vt:lpwstr>
      </vt:variant>
      <vt:variant>
        <vt:lpwstr/>
      </vt:variant>
      <vt:variant>
        <vt:i4>1245283</vt:i4>
      </vt:variant>
      <vt:variant>
        <vt:i4>78</vt:i4>
      </vt:variant>
      <vt:variant>
        <vt:i4>0</vt:i4>
      </vt:variant>
      <vt:variant>
        <vt:i4>5</vt:i4>
      </vt:variant>
      <vt:variant>
        <vt:lpwstr>http://www.nsf.gov/funding/pgm_summ.jsp?pims_id=12815&amp;org=GEO&amp;sel_org=GEO&amp;from=fund</vt:lpwstr>
      </vt:variant>
      <vt:variant>
        <vt:lpwstr/>
      </vt:variant>
      <vt:variant>
        <vt:i4>1114174</vt:i4>
      </vt:variant>
      <vt:variant>
        <vt:i4>75</vt:i4>
      </vt:variant>
      <vt:variant>
        <vt:i4>0</vt:i4>
      </vt:variant>
      <vt:variant>
        <vt:i4>5</vt:i4>
      </vt:variant>
      <vt:variant>
        <vt:lpwstr>http://www.nsf.gov/funding/pgm_summ.jsp?pims_id=503525&amp;org=NSF&amp;sel_org=NSF&amp;from=fund</vt:lpwstr>
      </vt:variant>
      <vt:variant>
        <vt:lpwstr/>
      </vt:variant>
      <vt:variant>
        <vt:i4>917515</vt:i4>
      </vt:variant>
      <vt:variant>
        <vt:i4>72</vt:i4>
      </vt:variant>
      <vt:variant>
        <vt:i4>0</vt:i4>
      </vt:variant>
      <vt:variant>
        <vt:i4>5</vt:i4>
      </vt:variant>
      <vt:variant>
        <vt:lpwstr>http://www.nsf.gov/funding/pgm_summ.jsp?pims_id=503387&amp;org=EAR&amp;from=home</vt:lpwstr>
      </vt:variant>
      <vt:variant>
        <vt:lpwstr/>
      </vt:variant>
      <vt:variant>
        <vt:i4>1048582</vt:i4>
      </vt:variant>
      <vt:variant>
        <vt:i4>69</vt:i4>
      </vt:variant>
      <vt:variant>
        <vt:i4>0</vt:i4>
      </vt:variant>
      <vt:variant>
        <vt:i4>5</vt:i4>
      </vt:variant>
      <vt:variant>
        <vt:lpwstr>http://www.nsf.gov/funding/pgm_summ.jsp?pims_id=13681</vt:lpwstr>
      </vt:variant>
      <vt:variant>
        <vt:lpwstr/>
      </vt:variant>
      <vt:variant>
        <vt:i4>5242905</vt:i4>
      </vt:variant>
      <vt:variant>
        <vt:i4>66</vt:i4>
      </vt:variant>
      <vt:variant>
        <vt:i4>0</vt:i4>
      </vt:variant>
      <vt:variant>
        <vt:i4>5</vt:i4>
      </vt:variant>
      <vt:variant>
        <vt:lpwstr>http://www.nsf.gov/publications/pub_summ.jsp?WT.z_pims_id=503446&amp;ods_key=nsf10548</vt:lpwstr>
      </vt:variant>
      <vt:variant>
        <vt:lpwstr/>
      </vt:variant>
      <vt:variant>
        <vt:i4>983066</vt:i4>
      </vt:variant>
      <vt:variant>
        <vt:i4>63</vt:i4>
      </vt:variant>
      <vt:variant>
        <vt:i4>0</vt:i4>
      </vt:variant>
      <vt:variant>
        <vt:i4>5</vt:i4>
      </vt:variant>
      <vt:variant>
        <vt:lpwstr>http://www.nsf.gov/funding/pgm_summ.jsp?pims_id=503465&amp;org=NSF&amp;from=fund</vt:lpwstr>
      </vt:variant>
      <vt:variant>
        <vt:lpwstr/>
      </vt:variant>
      <vt:variant>
        <vt:i4>1507385</vt:i4>
      </vt:variant>
      <vt:variant>
        <vt:i4>60</vt:i4>
      </vt:variant>
      <vt:variant>
        <vt:i4>0</vt:i4>
      </vt:variant>
      <vt:variant>
        <vt:i4>5</vt:i4>
      </vt:variant>
      <vt:variant>
        <vt:lpwstr>http://www.nsf.gov/funding/pgm_summ.jsp?pims_id=503452&amp;org=NSF&amp;sel_org=NSF&amp;from=fund</vt:lpwstr>
      </vt:variant>
      <vt:variant>
        <vt:lpwstr/>
      </vt:variant>
      <vt:variant>
        <vt:i4>1441792</vt:i4>
      </vt:variant>
      <vt:variant>
        <vt:i4>57</vt:i4>
      </vt:variant>
      <vt:variant>
        <vt:i4>0</vt:i4>
      </vt:variant>
      <vt:variant>
        <vt:i4>5</vt:i4>
      </vt:variant>
      <vt:variant>
        <vt:lpwstr>http://www.nsf.gov/funding/pgm_summ.jsp?pims_id=503477&amp;org=GEO&amp;from=home</vt:lpwstr>
      </vt:variant>
      <vt:variant>
        <vt:lpwstr/>
      </vt:variant>
      <vt:variant>
        <vt:i4>131133</vt:i4>
      </vt:variant>
      <vt:variant>
        <vt:i4>54</vt:i4>
      </vt:variant>
      <vt:variant>
        <vt:i4>0</vt:i4>
      </vt:variant>
      <vt:variant>
        <vt:i4>5</vt:i4>
      </vt:variant>
      <vt:variant>
        <vt:lpwstr>http://www.nsf.gov/pubs/2010/nsf10554/nsf10554.htm?WT.mc_id=USNSF_25&amp;WT.mc_ev=click</vt:lpwstr>
      </vt:variant>
      <vt:variant>
        <vt:lpwstr/>
      </vt:variant>
      <vt:variant>
        <vt:i4>2228342</vt:i4>
      </vt:variant>
      <vt:variant>
        <vt:i4>51</vt:i4>
      </vt:variant>
      <vt:variant>
        <vt:i4>0</vt:i4>
      </vt:variant>
      <vt:variant>
        <vt:i4>5</vt:i4>
      </vt:variant>
      <vt:variant>
        <vt:lpwstr>http://www.nsf.gov/funding/pgm_summ.jsp?pims_id=13681&amp;org=AGS&amp;from=home</vt:lpwstr>
      </vt:variant>
      <vt:variant>
        <vt:lpwstr/>
      </vt:variant>
      <vt:variant>
        <vt:i4>2752618</vt:i4>
      </vt:variant>
      <vt:variant>
        <vt:i4>48</vt:i4>
      </vt:variant>
      <vt:variant>
        <vt:i4>0</vt:i4>
      </vt:variant>
      <vt:variant>
        <vt:i4>5</vt:i4>
      </vt:variant>
      <vt:variant>
        <vt:lpwstr>http://nsf.gov/funding/pgm_summ.jsp?pims_id=503342</vt:lpwstr>
      </vt:variant>
      <vt:variant>
        <vt:lpwstr/>
      </vt:variant>
      <vt:variant>
        <vt:i4>7340146</vt:i4>
      </vt:variant>
      <vt:variant>
        <vt:i4>45</vt:i4>
      </vt:variant>
      <vt:variant>
        <vt:i4>0</vt:i4>
      </vt:variant>
      <vt:variant>
        <vt:i4>5</vt:i4>
      </vt:variant>
      <vt:variant>
        <vt:lpwstr>http://www.nsf.gov/pubs/2011/nsf11022/nsf11022.jsp?org=NSF</vt:lpwstr>
      </vt:variant>
      <vt:variant>
        <vt:lpwstr/>
      </vt:variant>
      <vt:variant>
        <vt:i4>3276859</vt:i4>
      </vt:variant>
      <vt:variant>
        <vt:i4>42</vt:i4>
      </vt:variant>
      <vt:variant>
        <vt:i4>0</vt:i4>
      </vt:variant>
      <vt:variant>
        <vt:i4>5</vt:i4>
      </vt:variant>
      <vt:variant>
        <vt:lpwstr>http://nsf.gov/</vt:lpwstr>
      </vt:variant>
      <vt:variant>
        <vt:lpwstr/>
      </vt:variant>
      <vt:variant>
        <vt:i4>8323134</vt:i4>
      </vt:variant>
      <vt:variant>
        <vt:i4>39</vt:i4>
      </vt:variant>
      <vt:variant>
        <vt:i4>0</vt:i4>
      </vt:variant>
      <vt:variant>
        <vt:i4>5</vt:i4>
      </vt:variant>
      <vt:variant>
        <vt:lpwstr>http://nsf.gov/pubs/2002/nsf02057/nsf02057.pdf</vt:lpwstr>
      </vt:variant>
      <vt:variant>
        <vt:lpwstr/>
      </vt:variant>
      <vt:variant>
        <vt:i4>7405693</vt:i4>
      </vt:variant>
      <vt:variant>
        <vt:i4>36</vt:i4>
      </vt:variant>
      <vt:variant>
        <vt:i4>0</vt:i4>
      </vt:variant>
      <vt:variant>
        <vt:i4>5</vt:i4>
      </vt:variant>
      <vt:variant>
        <vt:lpwstr>http://nsf.gov/statistics/</vt:lpwstr>
      </vt:variant>
      <vt:variant>
        <vt:lpwstr/>
      </vt:variant>
      <vt:variant>
        <vt:i4>6029355</vt:i4>
      </vt:variant>
      <vt:variant>
        <vt:i4>33</vt:i4>
      </vt:variant>
      <vt:variant>
        <vt:i4>0</vt:i4>
      </vt:variant>
      <vt:variant>
        <vt:i4>5</vt:i4>
      </vt:variant>
      <vt:variant>
        <vt:lpwstr>http://www.nsf.gov/pubs/2004/nsf04016/nsf04016_5.htm</vt:lpwstr>
      </vt:variant>
      <vt:variant>
        <vt:lpwstr/>
      </vt:variant>
      <vt:variant>
        <vt:i4>1572981</vt:i4>
      </vt:variant>
      <vt:variant>
        <vt:i4>30</vt:i4>
      </vt:variant>
      <vt:variant>
        <vt:i4>0</vt:i4>
      </vt:variant>
      <vt:variant>
        <vt:i4>5</vt:i4>
      </vt:variant>
      <vt:variant>
        <vt:lpwstr>http://www.nsf.gov/bfa/dias/policy/meritreview/facts.jsp</vt:lpwstr>
      </vt:variant>
      <vt:variant>
        <vt:lpwstr>1</vt:lpwstr>
      </vt:variant>
      <vt:variant>
        <vt:i4>7602211</vt:i4>
      </vt:variant>
      <vt:variant>
        <vt:i4>27</vt:i4>
      </vt:variant>
      <vt:variant>
        <vt:i4>0</vt:i4>
      </vt:variant>
      <vt:variant>
        <vt:i4>5</vt:i4>
      </vt:variant>
      <vt:variant>
        <vt:lpwstr>http://www.nsf.gov/bfa/dias/policy/meritreview/</vt:lpwstr>
      </vt:variant>
      <vt:variant>
        <vt:lpwstr/>
      </vt:variant>
      <vt:variant>
        <vt:i4>4587522</vt:i4>
      </vt:variant>
      <vt:variant>
        <vt:i4>24</vt:i4>
      </vt:variant>
      <vt:variant>
        <vt:i4>0</vt:i4>
      </vt:variant>
      <vt:variant>
        <vt:i4>5</vt:i4>
      </vt:variant>
      <vt:variant>
        <vt:lpwstr>http://research.gov/</vt:lpwstr>
      </vt:variant>
      <vt:variant>
        <vt:lpwstr/>
      </vt:variant>
      <vt:variant>
        <vt:i4>2687072</vt:i4>
      </vt:variant>
      <vt:variant>
        <vt:i4>21</vt:i4>
      </vt:variant>
      <vt:variant>
        <vt:i4>0</vt:i4>
      </vt:variant>
      <vt:variant>
        <vt:i4>5</vt:i4>
      </vt:variant>
      <vt:variant>
        <vt:lpwstr>http://nsf.gov/awardsearch/</vt:lpwstr>
      </vt:variant>
      <vt:variant>
        <vt:lpwstr/>
      </vt:variant>
      <vt:variant>
        <vt:i4>3407979</vt:i4>
      </vt:variant>
      <vt:variant>
        <vt:i4>18</vt:i4>
      </vt:variant>
      <vt:variant>
        <vt:i4>0</vt:i4>
      </vt:variant>
      <vt:variant>
        <vt:i4>5</vt:i4>
      </vt:variant>
      <vt:variant>
        <vt:lpwstr>http://nsf.gov/funding/</vt:lpwstr>
      </vt:variant>
      <vt:variant>
        <vt:lpwstr/>
      </vt:variant>
      <vt:variant>
        <vt:i4>2490402</vt:i4>
      </vt:variant>
      <vt:variant>
        <vt:i4>15</vt:i4>
      </vt:variant>
      <vt:variant>
        <vt:i4>0</vt:i4>
      </vt:variant>
      <vt:variant>
        <vt:i4>5</vt:i4>
      </vt:variant>
      <vt:variant>
        <vt:lpwstr>http://www.nsf.gov/publications/pub_summ.jsp?ods_key=gpg</vt:lpwstr>
      </vt:variant>
      <vt:variant>
        <vt:lpwstr/>
      </vt:variant>
      <vt:variant>
        <vt:i4>4784153</vt:i4>
      </vt:variant>
      <vt:variant>
        <vt:i4>12</vt:i4>
      </vt:variant>
      <vt:variant>
        <vt:i4>0</vt:i4>
      </vt:variant>
      <vt:variant>
        <vt:i4>5</vt:i4>
      </vt:variant>
      <vt:variant>
        <vt:lpwstr>http://nsf.gov/staff/orglist.jsp</vt:lpwstr>
      </vt:variant>
      <vt:variant>
        <vt:lpwstr/>
      </vt:variant>
      <vt:variant>
        <vt:i4>589895</vt:i4>
      </vt:variant>
      <vt:variant>
        <vt:i4>9</vt:i4>
      </vt:variant>
      <vt:variant>
        <vt:i4>0</vt:i4>
      </vt:variant>
      <vt:variant>
        <vt:i4>5</vt:i4>
      </vt:variant>
      <vt:variant>
        <vt:lpwstr>http://nsf.gov/staff/orgchart.jsp</vt:lpwstr>
      </vt:variant>
      <vt:variant>
        <vt:lpwstr/>
      </vt:variant>
      <vt:variant>
        <vt:i4>3276859</vt:i4>
      </vt:variant>
      <vt:variant>
        <vt:i4>6</vt:i4>
      </vt:variant>
      <vt:variant>
        <vt:i4>0</vt:i4>
      </vt:variant>
      <vt:variant>
        <vt:i4>5</vt:i4>
      </vt:variant>
      <vt:variant>
        <vt:lpwstr>http://nsf.gov/</vt:lpwstr>
      </vt:variant>
      <vt:variant>
        <vt:lpwstr/>
      </vt:variant>
      <vt:variant>
        <vt:i4>6488131</vt:i4>
      </vt:variant>
      <vt:variant>
        <vt:i4>3</vt:i4>
      </vt:variant>
      <vt:variant>
        <vt:i4>0</vt:i4>
      </vt:variant>
      <vt:variant>
        <vt:i4>5</vt:i4>
      </vt:variant>
      <vt:variant>
        <vt:lpwstr>mailto:cweiler@nsf.gov</vt:lpwstr>
      </vt:variant>
      <vt:variant>
        <vt:lpwstr/>
      </vt:variant>
      <vt:variant>
        <vt:i4>3276859</vt:i4>
      </vt:variant>
      <vt:variant>
        <vt:i4>0</vt:i4>
      </vt:variant>
      <vt:variant>
        <vt:i4>0</vt:i4>
      </vt:variant>
      <vt:variant>
        <vt:i4>5</vt:i4>
      </vt:variant>
      <vt:variant>
        <vt:lpwstr>http://nsf.gov/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Interdisciplinarian’s Guide to NSF</dc:title>
  <dc:subject/>
  <dc:creator>cweiler</dc:creator>
  <cp:keywords/>
  <dc:description/>
  <cp:lastModifiedBy>cweiler</cp:lastModifiedBy>
  <cp:revision>12</cp:revision>
  <cp:lastPrinted>2011-06-14T14:17:00Z</cp:lastPrinted>
  <dcterms:created xsi:type="dcterms:W3CDTF">2011-05-24T20:55:00Z</dcterms:created>
  <dcterms:modified xsi:type="dcterms:W3CDTF">2011-09-29T17:50:00Z</dcterms:modified>
</cp:coreProperties>
</file>