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EC618" w14:textId="3BE63FF8" w:rsidR="00DD0124" w:rsidRPr="00935AA1" w:rsidRDefault="00E6357C" w:rsidP="0003452D">
      <w:pPr>
        <w:tabs>
          <w:tab w:val="left" w:pos="2140"/>
          <w:tab w:val="center" w:pos="4680"/>
        </w:tabs>
        <w:spacing w:after="240"/>
        <w:jc w:val="center"/>
        <w:rPr>
          <w:b/>
          <w:sz w:val="44"/>
          <w:szCs w:val="48"/>
          <w:u w:val="single"/>
        </w:rPr>
      </w:pPr>
      <w:r w:rsidRPr="00935AA1">
        <w:rPr>
          <w:b/>
          <w:sz w:val="44"/>
          <w:szCs w:val="48"/>
          <w:u w:val="single"/>
        </w:rPr>
        <w:t>AP</w:t>
      </w:r>
      <w:r w:rsidR="000C001A" w:rsidRPr="00935AA1">
        <w:rPr>
          <w:b/>
          <w:sz w:val="44"/>
          <w:szCs w:val="48"/>
          <w:u w:val="single"/>
        </w:rPr>
        <w:t>5</w:t>
      </w:r>
      <w:r w:rsidR="00E97EE8" w:rsidRPr="00935AA1">
        <w:rPr>
          <w:b/>
          <w:sz w:val="44"/>
          <w:szCs w:val="48"/>
          <w:u w:val="single"/>
        </w:rPr>
        <w:t>.</w:t>
      </w:r>
      <w:r w:rsidR="00A94477" w:rsidRPr="00935AA1">
        <w:rPr>
          <w:b/>
          <w:sz w:val="44"/>
          <w:szCs w:val="48"/>
          <w:u w:val="single"/>
        </w:rPr>
        <w:t xml:space="preserve"> </w:t>
      </w:r>
      <w:r w:rsidRPr="00935AA1">
        <w:rPr>
          <w:b/>
          <w:sz w:val="44"/>
          <w:szCs w:val="48"/>
          <w:u w:val="single"/>
        </w:rPr>
        <w:t xml:space="preserve">APPENDIX </w:t>
      </w:r>
      <w:r w:rsidR="000C001A" w:rsidRPr="00935AA1">
        <w:rPr>
          <w:b/>
          <w:sz w:val="44"/>
          <w:szCs w:val="48"/>
          <w:u w:val="single"/>
        </w:rPr>
        <w:t>5</w:t>
      </w:r>
      <w:bookmarkStart w:id="0" w:name="_GoBack"/>
      <w:bookmarkEnd w:id="0"/>
    </w:p>
    <w:p w14:paraId="4E2EC619" w14:textId="5E981C65" w:rsidR="00DD0124" w:rsidRPr="00935AA1" w:rsidRDefault="00C45304" w:rsidP="00935AA1">
      <w:pPr>
        <w:pStyle w:val="Title"/>
      </w:pPr>
      <w:r w:rsidRPr="00935AA1">
        <w:t>instructions for submission of dod unique item tracking program candidates</w:t>
      </w:r>
    </w:p>
    <w:p w14:paraId="4E2EC61A" w14:textId="77777777" w:rsidR="00AB502A" w:rsidRPr="00A94477" w:rsidRDefault="00AB502A" w:rsidP="00985F09">
      <w:pPr>
        <w:tabs>
          <w:tab w:val="left" w:pos="540"/>
          <w:tab w:val="left" w:pos="1080"/>
          <w:tab w:val="left" w:pos="1620"/>
        </w:tabs>
        <w:spacing w:after="240"/>
        <w:rPr>
          <w:rFonts w:cs="Arial"/>
          <w:bCs/>
          <w:szCs w:val="24"/>
          <w:u w:val="single"/>
        </w:rPr>
      </w:pPr>
      <w:proofErr w:type="gramStart"/>
      <w:r w:rsidRPr="00A94477">
        <w:rPr>
          <w:rFonts w:cs="Arial"/>
          <w:bCs/>
          <w:szCs w:val="24"/>
        </w:rPr>
        <w:t>AP</w:t>
      </w:r>
      <w:r w:rsidR="000C001A" w:rsidRPr="00A94477">
        <w:rPr>
          <w:rFonts w:cs="Arial"/>
          <w:bCs/>
          <w:szCs w:val="24"/>
        </w:rPr>
        <w:t>5</w:t>
      </w:r>
      <w:r w:rsidR="00E97EE8" w:rsidRPr="00A94477">
        <w:rPr>
          <w:rFonts w:cs="Arial"/>
          <w:bCs/>
          <w:szCs w:val="24"/>
        </w:rPr>
        <w:t>.</w:t>
      </w:r>
      <w:r w:rsidRPr="00A94477">
        <w:rPr>
          <w:rFonts w:cs="Arial"/>
          <w:bCs/>
          <w:szCs w:val="24"/>
        </w:rPr>
        <w:t xml:space="preserve">1  </w:t>
      </w:r>
      <w:r w:rsidRPr="00A94477">
        <w:rPr>
          <w:rFonts w:cs="Arial"/>
          <w:bCs/>
          <w:szCs w:val="24"/>
          <w:u w:val="single"/>
        </w:rPr>
        <w:t>ORIGINATOR</w:t>
      </w:r>
      <w:proofErr w:type="gramEnd"/>
    </w:p>
    <w:p w14:paraId="4E2EC61B" w14:textId="5B889A65" w:rsidR="00AB502A" w:rsidRPr="00A94477" w:rsidRDefault="00985F09" w:rsidP="00985F09">
      <w:pPr>
        <w:tabs>
          <w:tab w:val="left" w:pos="540"/>
          <w:tab w:val="left" w:pos="1080"/>
          <w:tab w:val="left" w:pos="1620"/>
        </w:tabs>
        <w:spacing w:after="240"/>
        <w:rPr>
          <w:rFonts w:cs="Arial"/>
          <w:bCs/>
          <w:szCs w:val="24"/>
        </w:rPr>
      </w:pPr>
      <w:r w:rsidRPr="00A94477">
        <w:rPr>
          <w:rFonts w:cs="Arial"/>
          <w:bCs/>
          <w:szCs w:val="24"/>
        </w:rPr>
        <w:tab/>
      </w:r>
      <w:r w:rsidR="003D0DEE" w:rsidRPr="00A94477">
        <w:rPr>
          <w:rFonts w:cs="Arial"/>
          <w:bCs/>
          <w:szCs w:val="24"/>
        </w:rPr>
        <w:t>AP</w:t>
      </w:r>
      <w:r w:rsidR="000C001A" w:rsidRPr="00A94477">
        <w:rPr>
          <w:rFonts w:cs="Arial"/>
          <w:bCs/>
          <w:szCs w:val="24"/>
        </w:rPr>
        <w:t>5</w:t>
      </w:r>
      <w:r w:rsidR="00E97EE8" w:rsidRPr="00A94477">
        <w:rPr>
          <w:rFonts w:cs="Arial"/>
          <w:bCs/>
          <w:szCs w:val="24"/>
        </w:rPr>
        <w:t>.</w:t>
      </w:r>
      <w:r w:rsidR="00AB502A" w:rsidRPr="00A94477">
        <w:rPr>
          <w:rFonts w:cs="Arial"/>
          <w:bCs/>
          <w:szCs w:val="24"/>
        </w:rPr>
        <w:t>1.</w:t>
      </w:r>
      <w:r w:rsidRPr="00A94477">
        <w:rPr>
          <w:rFonts w:cs="Arial"/>
          <w:bCs/>
          <w:szCs w:val="24"/>
        </w:rPr>
        <w:t>1</w:t>
      </w:r>
      <w:proofErr w:type="gramStart"/>
      <w:r w:rsidRPr="00A94477">
        <w:rPr>
          <w:rFonts w:cs="Arial"/>
          <w:bCs/>
          <w:szCs w:val="24"/>
        </w:rPr>
        <w:t>.</w:t>
      </w:r>
      <w:r w:rsidR="00AB502A" w:rsidRPr="00A94477">
        <w:rPr>
          <w:rFonts w:cs="Arial"/>
          <w:bCs/>
          <w:szCs w:val="24"/>
        </w:rPr>
        <w:t xml:space="preserve">  </w:t>
      </w:r>
      <w:r w:rsidR="004D3D50" w:rsidRPr="004D3D50">
        <w:rPr>
          <w:rFonts w:cs="Arial"/>
          <w:bCs/>
          <w:szCs w:val="24"/>
          <w:u w:val="single"/>
        </w:rPr>
        <w:t>DoD</w:t>
      </w:r>
      <w:proofErr w:type="gramEnd"/>
      <w:r w:rsidR="004D3D50" w:rsidRPr="004D3D50">
        <w:rPr>
          <w:rFonts w:cs="Arial"/>
          <w:bCs/>
          <w:szCs w:val="24"/>
          <w:u w:val="single"/>
        </w:rPr>
        <w:t xml:space="preserve"> Component Unique Item Tracking (</w:t>
      </w:r>
      <w:r w:rsidR="00AB502A" w:rsidRPr="00A94477">
        <w:rPr>
          <w:rFonts w:cs="Arial"/>
          <w:bCs/>
          <w:szCs w:val="24"/>
          <w:u w:val="single"/>
        </w:rPr>
        <w:t>UIT</w:t>
      </w:r>
      <w:r w:rsidR="004D3D50">
        <w:rPr>
          <w:rFonts w:cs="Arial"/>
          <w:bCs/>
          <w:szCs w:val="24"/>
          <w:u w:val="single"/>
        </w:rPr>
        <w:t xml:space="preserve">) </w:t>
      </w:r>
      <w:r w:rsidR="00AB502A" w:rsidRPr="00A94477">
        <w:rPr>
          <w:rFonts w:cs="Arial"/>
          <w:bCs/>
          <w:szCs w:val="24"/>
          <w:u w:val="single"/>
        </w:rPr>
        <w:t>Representative</w:t>
      </w:r>
      <w:r w:rsidRPr="00A94477">
        <w:rPr>
          <w:rFonts w:cs="Arial"/>
          <w:bCs/>
          <w:szCs w:val="24"/>
        </w:rPr>
        <w:t>.</w:t>
      </w:r>
      <w:r w:rsidR="00AB502A" w:rsidRPr="00A94477">
        <w:rPr>
          <w:rFonts w:cs="Arial"/>
          <w:bCs/>
          <w:szCs w:val="24"/>
        </w:rPr>
        <w:t xml:space="preserve">  Include </w:t>
      </w:r>
      <w:r w:rsidR="00EA65A4">
        <w:rPr>
          <w:rFonts w:cs="Arial"/>
          <w:bCs/>
          <w:szCs w:val="24"/>
        </w:rPr>
        <w:t xml:space="preserve">the </w:t>
      </w:r>
      <w:r w:rsidR="00AB502A" w:rsidRPr="00A94477">
        <w:rPr>
          <w:rFonts w:cs="Arial"/>
          <w:bCs/>
          <w:szCs w:val="24"/>
        </w:rPr>
        <w:t>name, organization and office symbol, DSN and commercial telephone number, and electronic-mail address.</w:t>
      </w:r>
    </w:p>
    <w:p w14:paraId="4E2EC61C" w14:textId="77777777" w:rsidR="00AB502A" w:rsidRPr="00A94477" w:rsidRDefault="00985F09" w:rsidP="00985F09">
      <w:pPr>
        <w:tabs>
          <w:tab w:val="left" w:pos="540"/>
          <w:tab w:val="left" w:pos="1080"/>
          <w:tab w:val="left" w:pos="1620"/>
        </w:tabs>
        <w:spacing w:after="240"/>
        <w:rPr>
          <w:rFonts w:cs="Arial"/>
          <w:bCs/>
          <w:szCs w:val="24"/>
        </w:rPr>
      </w:pPr>
      <w:r w:rsidRPr="00A94477">
        <w:rPr>
          <w:rFonts w:cs="Arial"/>
          <w:bCs/>
          <w:szCs w:val="24"/>
        </w:rPr>
        <w:tab/>
      </w:r>
      <w:r w:rsidR="003D0DEE" w:rsidRPr="00A94477">
        <w:rPr>
          <w:rFonts w:cs="Arial"/>
          <w:bCs/>
          <w:szCs w:val="24"/>
        </w:rPr>
        <w:t>AP</w:t>
      </w:r>
      <w:r w:rsidR="000C001A" w:rsidRPr="00A94477">
        <w:rPr>
          <w:rFonts w:cs="Arial"/>
          <w:bCs/>
          <w:szCs w:val="24"/>
        </w:rPr>
        <w:t>5</w:t>
      </w:r>
      <w:r w:rsidR="00E97EE8" w:rsidRPr="00A94477">
        <w:rPr>
          <w:rFonts w:cs="Arial"/>
          <w:bCs/>
          <w:szCs w:val="24"/>
        </w:rPr>
        <w:t>.</w:t>
      </w:r>
      <w:r w:rsidR="00AB502A" w:rsidRPr="00A94477">
        <w:rPr>
          <w:rFonts w:cs="Arial"/>
          <w:bCs/>
          <w:szCs w:val="24"/>
        </w:rPr>
        <w:t>1.2</w:t>
      </w:r>
      <w:proofErr w:type="gramStart"/>
      <w:r w:rsidR="00AB502A" w:rsidRPr="00A94477">
        <w:rPr>
          <w:rFonts w:cs="Arial"/>
          <w:bCs/>
          <w:szCs w:val="24"/>
        </w:rPr>
        <w:t xml:space="preserve">.  </w:t>
      </w:r>
      <w:r w:rsidR="00AB502A" w:rsidRPr="00A94477">
        <w:rPr>
          <w:rFonts w:cs="Arial"/>
          <w:bCs/>
          <w:szCs w:val="24"/>
          <w:u w:val="single"/>
        </w:rPr>
        <w:t>DoD</w:t>
      </w:r>
      <w:proofErr w:type="gramEnd"/>
      <w:r w:rsidR="00AB502A" w:rsidRPr="00A94477">
        <w:rPr>
          <w:rFonts w:cs="Arial"/>
          <w:bCs/>
          <w:szCs w:val="24"/>
          <w:u w:val="single"/>
        </w:rPr>
        <w:t xml:space="preserve"> Component</w:t>
      </w:r>
      <w:r w:rsidRPr="00A94477">
        <w:rPr>
          <w:rFonts w:cs="Arial"/>
          <w:bCs/>
          <w:szCs w:val="24"/>
        </w:rPr>
        <w:t>.</w:t>
      </w:r>
      <w:r w:rsidR="00AB502A" w:rsidRPr="00A94477">
        <w:rPr>
          <w:rFonts w:cs="Arial"/>
          <w:bCs/>
          <w:szCs w:val="24"/>
        </w:rPr>
        <w:t xml:space="preserve">  Identify the </w:t>
      </w:r>
      <w:proofErr w:type="gramStart"/>
      <w:r w:rsidR="00AB502A" w:rsidRPr="00A94477">
        <w:rPr>
          <w:rFonts w:cs="Arial"/>
          <w:bCs/>
          <w:szCs w:val="24"/>
        </w:rPr>
        <w:t>DoD</w:t>
      </w:r>
      <w:proofErr w:type="gramEnd"/>
      <w:r w:rsidR="00AB502A" w:rsidRPr="00A94477">
        <w:rPr>
          <w:rFonts w:cs="Arial"/>
          <w:bCs/>
          <w:szCs w:val="24"/>
        </w:rPr>
        <w:t xml:space="preserve"> Component submitting the UIT program candidate or the joint DoD Component group/committee sponsoring the program candidate.</w:t>
      </w:r>
    </w:p>
    <w:p w14:paraId="4E2EC61D" w14:textId="45CD8B1B" w:rsidR="00AB502A" w:rsidRPr="00A94477" w:rsidRDefault="00985F09" w:rsidP="00985F09">
      <w:pPr>
        <w:tabs>
          <w:tab w:val="left" w:pos="540"/>
          <w:tab w:val="left" w:pos="1080"/>
          <w:tab w:val="left" w:pos="1620"/>
        </w:tabs>
        <w:spacing w:after="240"/>
        <w:rPr>
          <w:rFonts w:cs="Arial"/>
          <w:bCs/>
          <w:szCs w:val="24"/>
        </w:rPr>
      </w:pPr>
      <w:r w:rsidRPr="00A94477">
        <w:rPr>
          <w:rFonts w:cs="Arial"/>
          <w:bCs/>
          <w:szCs w:val="24"/>
        </w:rPr>
        <w:tab/>
      </w:r>
      <w:r w:rsidR="003D0DEE" w:rsidRPr="00A94477">
        <w:rPr>
          <w:rFonts w:cs="Arial"/>
          <w:bCs/>
          <w:szCs w:val="24"/>
        </w:rPr>
        <w:t>AP</w:t>
      </w:r>
      <w:r w:rsidR="000C001A" w:rsidRPr="00A94477">
        <w:rPr>
          <w:rFonts w:cs="Arial"/>
          <w:bCs/>
          <w:szCs w:val="24"/>
        </w:rPr>
        <w:t>5</w:t>
      </w:r>
      <w:r w:rsidR="00E97EE8" w:rsidRPr="00A94477">
        <w:rPr>
          <w:rFonts w:cs="Arial"/>
          <w:bCs/>
          <w:szCs w:val="24"/>
        </w:rPr>
        <w:t>.</w:t>
      </w:r>
      <w:r w:rsidR="00AB502A" w:rsidRPr="00A94477">
        <w:rPr>
          <w:rFonts w:cs="Arial"/>
          <w:bCs/>
          <w:szCs w:val="24"/>
        </w:rPr>
        <w:t>1.3</w:t>
      </w:r>
      <w:proofErr w:type="gramStart"/>
      <w:r w:rsidR="00AB502A" w:rsidRPr="00A94477">
        <w:rPr>
          <w:rFonts w:cs="Arial"/>
          <w:bCs/>
          <w:szCs w:val="24"/>
        </w:rPr>
        <w:t xml:space="preserve">.  </w:t>
      </w:r>
      <w:r w:rsidR="00AB502A" w:rsidRPr="00A94477">
        <w:rPr>
          <w:rFonts w:cs="Arial"/>
          <w:bCs/>
          <w:szCs w:val="24"/>
          <w:u w:val="single"/>
        </w:rPr>
        <w:t>Originator</w:t>
      </w:r>
      <w:proofErr w:type="gramEnd"/>
      <w:r w:rsidRPr="00A94477">
        <w:rPr>
          <w:rFonts w:cs="Arial"/>
          <w:bCs/>
          <w:szCs w:val="24"/>
        </w:rPr>
        <w:t>.</w:t>
      </w:r>
      <w:r w:rsidR="00AB502A" w:rsidRPr="00A94477">
        <w:rPr>
          <w:rFonts w:cs="Arial"/>
          <w:bCs/>
          <w:szCs w:val="24"/>
        </w:rPr>
        <w:t xml:space="preserve">  Identify the person who can discuss the concepts, needs, and the rationale underlying the UIT program candidate.  Include name, organization and office symbol,</w:t>
      </w:r>
      <w:r w:rsidR="0009180E">
        <w:rPr>
          <w:rFonts w:cs="Arial"/>
          <w:bCs/>
          <w:szCs w:val="24"/>
        </w:rPr>
        <w:t xml:space="preserve"> </w:t>
      </w:r>
      <w:r w:rsidR="00AB502A" w:rsidRPr="00A94477">
        <w:rPr>
          <w:rFonts w:cs="Arial"/>
          <w:bCs/>
          <w:szCs w:val="24"/>
        </w:rPr>
        <w:t>DSN and commercial telephone number, and electronic-mail address.</w:t>
      </w:r>
    </w:p>
    <w:p w14:paraId="4E2EC61E" w14:textId="77777777" w:rsidR="00AB502A" w:rsidRPr="00A94477" w:rsidRDefault="00985F09" w:rsidP="00985F09">
      <w:pPr>
        <w:tabs>
          <w:tab w:val="left" w:pos="540"/>
          <w:tab w:val="left" w:pos="1080"/>
          <w:tab w:val="left" w:pos="1620"/>
        </w:tabs>
        <w:spacing w:after="240"/>
        <w:rPr>
          <w:rFonts w:cs="Arial"/>
          <w:bCs/>
          <w:szCs w:val="24"/>
        </w:rPr>
      </w:pPr>
      <w:r w:rsidRPr="00A94477">
        <w:rPr>
          <w:rFonts w:cs="Arial"/>
          <w:bCs/>
          <w:szCs w:val="24"/>
        </w:rPr>
        <w:tab/>
      </w:r>
      <w:r w:rsidR="003D0DEE" w:rsidRPr="00A94477">
        <w:rPr>
          <w:rFonts w:cs="Arial"/>
          <w:bCs/>
          <w:szCs w:val="24"/>
        </w:rPr>
        <w:t>AP</w:t>
      </w:r>
      <w:r w:rsidR="000C001A" w:rsidRPr="00A94477">
        <w:rPr>
          <w:rFonts w:cs="Arial"/>
          <w:bCs/>
          <w:szCs w:val="24"/>
        </w:rPr>
        <w:t>5</w:t>
      </w:r>
      <w:r w:rsidR="00E97EE8" w:rsidRPr="00A94477">
        <w:rPr>
          <w:rFonts w:cs="Arial"/>
          <w:bCs/>
          <w:szCs w:val="24"/>
        </w:rPr>
        <w:t>.</w:t>
      </w:r>
      <w:r w:rsidR="00AB502A" w:rsidRPr="00A94477">
        <w:rPr>
          <w:rFonts w:cs="Arial"/>
          <w:bCs/>
          <w:szCs w:val="24"/>
        </w:rPr>
        <w:t>1.4</w:t>
      </w:r>
      <w:proofErr w:type="gramStart"/>
      <w:r w:rsidR="00AB502A" w:rsidRPr="00A94477">
        <w:rPr>
          <w:rFonts w:cs="Arial"/>
          <w:bCs/>
          <w:szCs w:val="24"/>
        </w:rPr>
        <w:t xml:space="preserve">.  </w:t>
      </w:r>
      <w:r w:rsidR="00AB502A" w:rsidRPr="00A94477">
        <w:rPr>
          <w:rFonts w:cs="Arial"/>
          <w:bCs/>
          <w:szCs w:val="24"/>
          <w:u w:val="single"/>
        </w:rPr>
        <w:t>Program</w:t>
      </w:r>
      <w:proofErr w:type="gramEnd"/>
      <w:r w:rsidR="00AB502A" w:rsidRPr="00A94477">
        <w:rPr>
          <w:rFonts w:cs="Arial"/>
          <w:bCs/>
          <w:szCs w:val="24"/>
          <w:u w:val="single"/>
        </w:rPr>
        <w:t xml:space="preserve"> Sponsor</w:t>
      </w:r>
      <w:r w:rsidRPr="00A94477">
        <w:rPr>
          <w:rFonts w:cs="Arial"/>
          <w:bCs/>
          <w:szCs w:val="24"/>
        </w:rPr>
        <w:t>.</w:t>
      </w:r>
      <w:r w:rsidR="00AB502A" w:rsidRPr="00A94477">
        <w:rPr>
          <w:rFonts w:cs="Arial"/>
          <w:bCs/>
          <w:szCs w:val="24"/>
        </w:rPr>
        <w:t xml:space="preserve">  Include the name, organization and office symbol, and DSN and commercial telephone number, and electronic-mail address.</w:t>
      </w:r>
    </w:p>
    <w:p w14:paraId="4E2EC61F" w14:textId="0C864981" w:rsidR="00AB502A" w:rsidRPr="00A94477" w:rsidRDefault="003D0DEE" w:rsidP="00985F09">
      <w:pPr>
        <w:tabs>
          <w:tab w:val="left" w:pos="540"/>
          <w:tab w:val="left" w:pos="1080"/>
          <w:tab w:val="left" w:pos="1620"/>
        </w:tabs>
        <w:spacing w:after="240"/>
        <w:rPr>
          <w:rFonts w:cs="Arial"/>
          <w:bCs/>
          <w:szCs w:val="24"/>
          <w:u w:val="single"/>
        </w:rPr>
      </w:pPr>
      <w:r w:rsidRPr="00A94477">
        <w:rPr>
          <w:rFonts w:cs="Arial"/>
          <w:bCs/>
          <w:szCs w:val="24"/>
        </w:rPr>
        <w:t>AP</w:t>
      </w:r>
      <w:r w:rsidR="000C001A" w:rsidRPr="00A94477">
        <w:rPr>
          <w:rFonts w:cs="Arial"/>
          <w:bCs/>
          <w:szCs w:val="24"/>
        </w:rPr>
        <w:t>5</w:t>
      </w:r>
      <w:r w:rsidR="00E97EE8" w:rsidRPr="00A94477">
        <w:rPr>
          <w:rFonts w:cs="Arial"/>
          <w:bCs/>
          <w:szCs w:val="24"/>
        </w:rPr>
        <w:t>.2</w:t>
      </w:r>
      <w:proofErr w:type="gramStart"/>
      <w:r w:rsidR="00E97EE8" w:rsidRPr="00A94477">
        <w:rPr>
          <w:rFonts w:cs="Arial"/>
          <w:bCs/>
          <w:szCs w:val="24"/>
        </w:rPr>
        <w:t>.</w:t>
      </w:r>
      <w:r w:rsidR="00AB502A" w:rsidRPr="00A94477">
        <w:rPr>
          <w:rFonts w:cs="Arial"/>
          <w:bCs/>
          <w:szCs w:val="24"/>
        </w:rPr>
        <w:t xml:space="preserve">  </w:t>
      </w:r>
      <w:r w:rsidR="00AB502A" w:rsidRPr="00A94477">
        <w:rPr>
          <w:rFonts w:cs="Arial"/>
          <w:bCs/>
          <w:szCs w:val="24"/>
          <w:u w:val="single"/>
        </w:rPr>
        <w:t>U</w:t>
      </w:r>
      <w:r w:rsidR="00DA2D81">
        <w:rPr>
          <w:rFonts w:cs="Arial"/>
          <w:bCs/>
          <w:szCs w:val="24"/>
          <w:u w:val="single"/>
        </w:rPr>
        <w:t>NIQUE</w:t>
      </w:r>
      <w:proofErr w:type="gramEnd"/>
      <w:r w:rsidR="00DA2D81">
        <w:rPr>
          <w:rFonts w:cs="Arial"/>
          <w:bCs/>
          <w:szCs w:val="24"/>
          <w:u w:val="single"/>
        </w:rPr>
        <w:t xml:space="preserve"> ITEM TRACKING </w:t>
      </w:r>
      <w:r w:rsidR="00AB502A" w:rsidRPr="00A94477">
        <w:rPr>
          <w:rFonts w:cs="Arial"/>
          <w:bCs/>
          <w:szCs w:val="24"/>
          <w:u w:val="single"/>
        </w:rPr>
        <w:t>PROGRAM CANDIDATE</w:t>
      </w:r>
    </w:p>
    <w:p w14:paraId="4E2EC620" w14:textId="77777777" w:rsidR="00AB502A" w:rsidRPr="00A94477" w:rsidRDefault="00985F09" w:rsidP="00985F09">
      <w:pPr>
        <w:tabs>
          <w:tab w:val="left" w:pos="540"/>
          <w:tab w:val="left" w:pos="1080"/>
          <w:tab w:val="left" w:pos="1620"/>
        </w:tabs>
        <w:spacing w:after="240"/>
        <w:rPr>
          <w:rFonts w:cs="Arial"/>
          <w:bCs/>
          <w:szCs w:val="24"/>
        </w:rPr>
      </w:pPr>
      <w:r w:rsidRPr="00A94477">
        <w:rPr>
          <w:rFonts w:cs="Arial"/>
          <w:bCs/>
          <w:szCs w:val="24"/>
        </w:rPr>
        <w:tab/>
      </w:r>
      <w:r w:rsidR="003D0DEE" w:rsidRPr="00A94477">
        <w:rPr>
          <w:rFonts w:cs="Arial"/>
          <w:bCs/>
          <w:szCs w:val="24"/>
        </w:rPr>
        <w:t>AP</w:t>
      </w:r>
      <w:r w:rsidR="000C001A" w:rsidRPr="00A94477">
        <w:rPr>
          <w:rFonts w:cs="Arial"/>
          <w:bCs/>
          <w:szCs w:val="24"/>
        </w:rPr>
        <w:t>5</w:t>
      </w:r>
      <w:r w:rsidR="00E97EE8" w:rsidRPr="00A94477">
        <w:rPr>
          <w:rFonts w:cs="Arial"/>
          <w:bCs/>
          <w:szCs w:val="24"/>
        </w:rPr>
        <w:t>.2</w:t>
      </w:r>
      <w:r w:rsidR="00AB502A" w:rsidRPr="00A94477">
        <w:rPr>
          <w:rFonts w:cs="Arial"/>
          <w:bCs/>
          <w:szCs w:val="24"/>
        </w:rPr>
        <w:t>.1</w:t>
      </w:r>
      <w:proofErr w:type="gramStart"/>
      <w:r w:rsidR="00AB502A" w:rsidRPr="00A94477">
        <w:rPr>
          <w:rFonts w:cs="Arial"/>
          <w:bCs/>
          <w:szCs w:val="24"/>
        </w:rPr>
        <w:t xml:space="preserve">.  </w:t>
      </w:r>
      <w:r w:rsidR="00AB502A" w:rsidRPr="00A94477">
        <w:rPr>
          <w:rFonts w:cs="Arial"/>
          <w:bCs/>
          <w:szCs w:val="24"/>
          <w:u w:val="single"/>
        </w:rPr>
        <w:t>Program</w:t>
      </w:r>
      <w:proofErr w:type="gramEnd"/>
      <w:r w:rsidR="00AB502A" w:rsidRPr="00A94477">
        <w:rPr>
          <w:rFonts w:cs="Arial"/>
          <w:bCs/>
          <w:szCs w:val="24"/>
          <w:u w:val="single"/>
        </w:rPr>
        <w:t xml:space="preserve"> Name</w:t>
      </w:r>
      <w:r w:rsidRPr="00A94477">
        <w:rPr>
          <w:rFonts w:cs="Arial"/>
          <w:bCs/>
          <w:szCs w:val="24"/>
        </w:rPr>
        <w:t>.</w:t>
      </w:r>
      <w:r w:rsidR="00AB502A" w:rsidRPr="00A94477">
        <w:rPr>
          <w:rFonts w:cs="Arial"/>
          <w:bCs/>
          <w:szCs w:val="24"/>
        </w:rPr>
        <w:t xml:space="preserve">  Enter the full name of the UIT program candidate.  Spell out all acronyms.</w:t>
      </w:r>
    </w:p>
    <w:p w14:paraId="4E2EC621" w14:textId="77777777" w:rsidR="00AB502A" w:rsidRPr="00A94477" w:rsidRDefault="00985F09" w:rsidP="00985F09">
      <w:pPr>
        <w:tabs>
          <w:tab w:val="left" w:pos="540"/>
          <w:tab w:val="left" w:pos="1080"/>
          <w:tab w:val="left" w:pos="1620"/>
        </w:tabs>
        <w:spacing w:after="240"/>
        <w:rPr>
          <w:rFonts w:cs="Arial"/>
          <w:szCs w:val="24"/>
        </w:rPr>
      </w:pPr>
      <w:r w:rsidRPr="00A94477">
        <w:rPr>
          <w:rFonts w:cs="Arial"/>
          <w:bCs/>
          <w:szCs w:val="24"/>
        </w:rPr>
        <w:tab/>
      </w:r>
      <w:r w:rsidR="003D0DEE" w:rsidRPr="00A94477">
        <w:rPr>
          <w:rFonts w:cs="Arial"/>
          <w:bCs/>
          <w:szCs w:val="24"/>
        </w:rPr>
        <w:t>AP</w:t>
      </w:r>
      <w:r w:rsidR="000C001A" w:rsidRPr="00A94477">
        <w:rPr>
          <w:rFonts w:cs="Arial"/>
          <w:bCs/>
          <w:szCs w:val="24"/>
        </w:rPr>
        <w:t>5</w:t>
      </w:r>
      <w:r w:rsidR="00AB502A" w:rsidRPr="00A94477">
        <w:rPr>
          <w:rFonts w:cs="Arial"/>
          <w:bCs/>
          <w:szCs w:val="24"/>
        </w:rPr>
        <w:t>.2.2</w:t>
      </w:r>
      <w:proofErr w:type="gramStart"/>
      <w:r w:rsidR="00AB502A" w:rsidRPr="00A94477">
        <w:rPr>
          <w:rFonts w:cs="Arial"/>
          <w:bCs/>
          <w:szCs w:val="24"/>
        </w:rPr>
        <w:t xml:space="preserve">.  </w:t>
      </w:r>
      <w:r w:rsidR="00AB502A" w:rsidRPr="00A94477">
        <w:rPr>
          <w:rFonts w:cs="Arial"/>
          <w:bCs/>
          <w:szCs w:val="24"/>
          <w:u w:val="single"/>
        </w:rPr>
        <w:t>Program</w:t>
      </w:r>
      <w:proofErr w:type="gramEnd"/>
      <w:r w:rsidR="00AB502A" w:rsidRPr="00A94477">
        <w:rPr>
          <w:rFonts w:cs="Arial"/>
          <w:bCs/>
          <w:szCs w:val="24"/>
          <w:u w:val="single"/>
        </w:rPr>
        <w:t xml:space="preserve"> Description</w:t>
      </w:r>
      <w:r w:rsidRPr="00A94477">
        <w:rPr>
          <w:rFonts w:cs="Arial"/>
          <w:bCs/>
          <w:szCs w:val="24"/>
        </w:rPr>
        <w:t>.</w:t>
      </w:r>
      <w:r w:rsidR="00AB502A" w:rsidRPr="00A94477">
        <w:rPr>
          <w:rFonts w:cs="Arial"/>
          <w:bCs/>
          <w:szCs w:val="24"/>
        </w:rPr>
        <w:t xml:space="preserve">  </w:t>
      </w:r>
      <w:r w:rsidR="00AB502A" w:rsidRPr="00A94477">
        <w:rPr>
          <w:rFonts w:cs="Arial"/>
          <w:szCs w:val="24"/>
        </w:rPr>
        <w:t>Provide a brief description of the UIT program and its applicability to the overall DoD UIT Program.  Identify the functional area associated with the UIT program candidate, any other program which may be affected by, or have an interest in, and if applicable, cite authority documents.  Identify any additional data element requirements that may be added, revised, or deleted as a result of this program.</w:t>
      </w:r>
    </w:p>
    <w:p w14:paraId="4E2EC622" w14:textId="77777777" w:rsidR="00AB502A" w:rsidRPr="00A94477" w:rsidRDefault="00985F09" w:rsidP="00985F09">
      <w:pPr>
        <w:tabs>
          <w:tab w:val="left" w:pos="540"/>
          <w:tab w:val="left" w:pos="1080"/>
          <w:tab w:val="left" w:pos="1620"/>
        </w:tabs>
        <w:spacing w:after="240"/>
        <w:rPr>
          <w:rFonts w:cs="Arial"/>
          <w:szCs w:val="24"/>
        </w:rPr>
      </w:pPr>
      <w:r w:rsidRPr="00A94477">
        <w:rPr>
          <w:rFonts w:cs="Arial"/>
          <w:bCs/>
          <w:szCs w:val="24"/>
        </w:rPr>
        <w:tab/>
      </w:r>
      <w:proofErr w:type="gramStart"/>
      <w:r w:rsidR="003D0DEE" w:rsidRPr="00A94477">
        <w:rPr>
          <w:rFonts w:cs="Arial"/>
          <w:bCs/>
          <w:szCs w:val="24"/>
        </w:rPr>
        <w:t>AP</w:t>
      </w:r>
      <w:r w:rsidR="000C001A" w:rsidRPr="00A94477">
        <w:rPr>
          <w:rFonts w:cs="Arial"/>
          <w:bCs/>
          <w:szCs w:val="24"/>
        </w:rPr>
        <w:t>5</w:t>
      </w:r>
      <w:r w:rsidR="00AB502A" w:rsidRPr="00A94477">
        <w:rPr>
          <w:rFonts w:cs="Arial"/>
          <w:bCs/>
          <w:szCs w:val="24"/>
        </w:rPr>
        <w:t xml:space="preserve">.2.3  </w:t>
      </w:r>
      <w:r w:rsidR="00AB502A" w:rsidRPr="00A94477">
        <w:rPr>
          <w:rFonts w:cs="Arial"/>
          <w:bCs/>
          <w:szCs w:val="24"/>
          <w:u w:val="single"/>
        </w:rPr>
        <w:t>Justification</w:t>
      </w:r>
      <w:proofErr w:type="gramEnd"/>
      <w:r w:rsidR="00AB502A" w:rsidRPr="00A94477">
        <w:rPr>
          <w:rFonts w:cs="Arial"/>
          <w:bCs/>
          <w:szCs w:val="24"/>
          <w:u w:val="single"/>
        </w:rPr>
        <w:t xml:space="preserve"> for UIT Requirement</w:t>
      </w:r>
      <w:r w:rsidRPr="00A94477">
        <w:rPr>
          <w:rFonts w:cs="Arial"/>
          <w:bCs/>
          <w:szCs w:val="24"/>
        </w:rPr>
        <w:t>.</w:t>
      </w:r>
      <w:r w:rsidR="00AB502A" w:rsidRPr="00A94477">
        <w:rPr>
          <w:rFonts w:cs="Arial"/>
          <w:szCs w:val="24"/>
        </w:rPr>
        <w:t xml:space="preserve">  Provide background and support for the UIT program candidate.  Elaborate on the need for the UIT program candidate in a context that allows evaluators to understand the full impact of the program and the impact of not maintaining the status quo.  Also, provide responses to the following questions:</w:t>
      </w:r>
    </w:p>
    <w:p w14:paraId="4E2EC623" w14:textId="77777777" w:rsidR="00AB502A" w:rsidRPr="00A94477" w:rsidRDefault="00985F09" w:rsidP="00985F09">
      <w:pPr>
        <w:tabs>
          <w:tab w:val="left" w:pos="540"/>
          <w:tab w:val="left" w:pos="1080"/>
          <w:tab w:val="left" w:pos="1620"/>
        </w:tabs>
        <w:spacing w:after="240"/>
        <w:rPr>
          <w:rFonts w:cs="Arial"/>
          <w:szCs w:val="24"/>
        </w:rPr>
      </w:pPr>
      <w:r w:rsidRPr="00A94477">
        <w:rPr>
          <w:rFonts w:cs="Arial"/>
          <w:szCs w:val="24"/>
        </w:rPr>
        <w:tab/>
      </w:r>
      <w:r w:rsidRPr="00A94477">
        <w:rPr>
          <w:rFonts w:cs="Arial"/>
          <w:szCs w:val="24"/>
        </w:rPr>
        <w:tab/>
      </w:r>
      <w:r w:rsidR="003D0DEE" w:rsidRPr="00A94477">
        <w:rPr>
          <w:rFonts w:cs="Arial"/>
          <w:szCs w:val="24"/>
        </w:rPr>
        <w:t>AP</w:t>
      </w:r>
      <w:r w:rsidR="000C001A" w:rsidRPr="00A94477">
        <w:rPr>
          <w:rFonts w:cs="Arial"/>
          <w:szCs w:val="24"/>
        </w:rPr>
        <w:t>5</w:t>
      </w:r>
      <w:r w:rsidR="00AB502A" w:rsidRPr="00A94477">
        <w:rPr>
          <w:rFonts w:cs="Arial"/>
          <w:szCs w:val="24"/>
        </w:rPr>
        <w:t>.2.3.1</w:t>
      </w:r>
      <w:proofErr w:type="gramStart"/>
      <w:r w:rsidR="00AB502A" w:rsidRPr="00A94477">
        <w:rPr>
          <w:rFonts w:cs="Arial"/>
          <w:szCs w:val="24"/>
        </w:rPr>
        <w:t>.  What</w:t>
      </w:r>
      <w:proofErr w:type="gramEnd"/>
      <w:r w:rsidR="00AB502A" w:rsidRPr="00A94477">
        <w:rPr>
          <w:rFonts w:cs="Arial"/>
          <w:szCs w:val="24"/>
        </w:rPr>
        <w:t xml:space="preserve"> value does the UIT candidate program add to the DoD UIT Program?</w:t>
      </w:r>
    </w:p>
    <w:p w14:paraId="4E2EC624" w14:textId="77777777" w:rsidR="00AB502A" w:rsidRPr="00A94477" w:rsidRDefault="00985F09" w:rsidP="00985F09">
      <w:pPr>
        <w:tabs>
          <w:tab w:val="left" w:pos="540"/>
          <w:tab w:val="left" w:pos="1080"/>
          <w:tab w:val="left" w:pos="1620"/>
        </w:tabs>
        <w:spacing w:after="240"/>
        <w:rPr>
          <w:rFonts w:cs="Arial"/>
          <w:szCs w:val="24"/>
        </w:rPr>
      </w:pPr>
      <w:r w:rsidRPr="00A94477">
        <w:rPr>
          <w:rFonts w:cs="Arial"/>
          <w:szCs w:val="24"/>
        </w:rPr>
        <w:tab/>
      </w:r>
      <w:r w:rsidRPr="00A94477">
        <w:rPr>
          <w:rFonts w:cs="Arial"/>
          <w:szCs w:val="24"/>
        </w:rPr>
        <w:tab/>
      </w:r>
      <w:r w:rsidR="003D0DEE" w:rsidRPr="00A94477">
        <w:rPr>
          <w:rFonts w:cs="Arial"/>
          <w:szCs w:val="24"/>
        </w:rPr>
        <w:t>AP</w:t>
      </w:r>
      <w:r w:rsidR="000C001A" w:rsidRPr="00A94477">
        <w:rPr>
          <w:rFonts w:cs="Arial"/>
          <w:szCs w:val="24"/>
        </w:rPr>
        <w:t>5</w:t>
      </w:r>
      <w:r w:rsidR="00E97EE8" w:rsidRPr="00A94477">
        <w:rPr>
          <w:rFonts w:cs="Arial"/>
          <w:szCs w:val="24"/>
        </w:rPr>
        <w:t>.</w:t>
      </w:r>
      <w:r w:rsidR="00AB502A" w:rsidRPr="00A94477">
        <w:rPr>
          <w:rFonts w:cs="Arial"/>
          <w:szCs w:val="24"/>
        </w:rPr>
        <w:t>2.3.2</w:t>
      </w:r>
      <w:proofErr w:type="gramStart"/>
      <w:r w:rsidR="00AB502A" w:rsidRPr="00A94477">
        <w:rPr>
          <w:rFonts w:cs="Arial"/>
          <w:szCs w:val="24"/>
        </w:rPr>
        <w:t>.  What</w:t>
      </w:r>
      <w:proofErr w:type="gramEnd"/>
      <w:r w:rsidR="00AB502A" w:rsidRPr="00A94477">
        <w:rPr>
          <w:rFonts w:cs="Arial"/>
          <w:szCs w:val="24"/>
        </w:rPr>
        <w:t xml:space="preserve"> potential customers will benefit from the candidate UIT program?</w:t>
      </w:r>
    </w:p>
    <w:p w14:paraId="4E2EC625" w14:textId="77777777" w:rsidR="00AB502A" w:rsidRPr="00A94477" w:rsidRDefault="00985F09" w:rsidP="00985F09">
      <w:pPr>
        <w:tabs>
          <w:tab w:val="left" w:pos="540"/>
          <w:tab w:val="left" w:pos="1080"/>
          <w:tab w:val="left" w:pos="1620"/>
        </w:tabs>
        <w:spacing w:after="240"/>
        <w:rPr>
          <w:rFonts w:cs="Arial"/>
          <w:szCs w:val="24"/>
        </w:rPr>
      </w:pPr>
      <w:r w:rsidRPr="00A94477">
        <w:rPr>
          <w:rFonts w:cs="Arial"/>
          <w:szCs w:val="24"/>
        </w:rPr>
        <w:lastRenderedPageBreak/>
        <w:tab/>
      </w:r>
      <w:r w:rsidRPr="00A94477">
        <w:rPr>
          <w:rFonts w:cs="Arial"/>
          <w:szCs w:val="24"/>
        </w:rPr>
        <w:tab/>
      </w:r>
      <w:r w:rsidR="003D0DEE" w:rsidRPr="00A94477">
        <w:rPr>
          <w:rFonts w:cs="Arial"/>
          <w:szCs w:val="24"/>
        </w:rPr>
        <w:t>AP</w:t>
      </w:r>
      <w:r w:rsidR="000C001A" w:rsidRPr="00A94477">
        <w:rPr>
          <w:rFonts w:cs="Arial"/>
          <w:szCs w:val="24"/>
        </w:rPr>
        <w:t>5</w:t>
      </w:r>
      <w:r w:rsidR="00AB502A" w:rsidRPr="00A94477">
        <w:rPr>
          <w:rFonts w:cs="Arial"/>
          <w:szCs w:val="24"/>
        </w:rPr>
        <w:t>.2.3.3</w:t>
      </w:r>
      <w:proofErr w:type="gramStart"/>
      <w:r w:rsidR="00AB502A" w:rsidRPr="00A94477">
        <w:rPr>
          <w:rFonts w:cs="Arial"/>
          <w:szCs w:val="24"/>
        </w:rPr>
        <w:t>.  How</w:t>
      </w:r>
      <w:proofErr w:type="gramEnd"/>
      <w:r w:rsidR="00AB502A" w:rsidRPr="00A94477">
        <w:rPr>
          <w:rFonts w:cs="Arial"/>
          <w:szCs w:val="24"/>
        </w:rPr>
        <w:t xml:space="preserve"> does the candidate UIT program contribute to the accountability and visibility of the asset being tracked?</w:t>
      </w:r>
    </w:p>
    <w:p w14:paraId="4E2EC626" w14:textId="77777777" w:rsidR="00AB502A" w:rsidRPr="00A94477" w:rsidRDefault="00985F09" w:rsidP="00985F09">
      <w:pPr>
        <w:tabs>
          <w:tab w:val="left" w:pos="540"/>
          <w:tab w:val="left" w:pos="1080"/>
          <w:tab w:val="left" w:pos="1620"/>
        </w:tabs>
        <w:spacing w:after="240"/>
        <w:rPr>
          <w:rFonts w:cs="Arial"/>
          <w:szCs w:val="24"/>
        </w:rPr>
      </w:pPr>
      <w:r w:rsidRPr="00A94477">
        <w:rPr>
          <w:rFonts w:cs="Arial"/>
          <w:szCs w:val="24"/>
        </w:rPr>
        <w:tab/>
      </w:r>
      <w:r w:rsidRPr="00A94477">
        <w:rPr>
          <w:rFonts w:cs="Arial"/>
          <w:szCs w:val="24"/>
        </w:rPr>
        <w:tab/>
      </w:r>
      <w:r w:rsidR="003D0DEE" w:rsidRPr="00A94477">
        <w:rPr>
          <w:rFonts w:cs="Arial"/>
          <w:szCs w:val="24"/>
        </w:rPr>
        <w:t>AP</w:t>
      </w:r>
      <w:r w:rsidR="000C001A" w:rsidRPr="00A94477">
        <w:rPr>
          <w:rFonts w:cs="Arial"/>
          <w:szCs w:val="24"/>
        </w:rPr>
        <w:t>5</w:t>
      </w:r>
      <w:r w:rsidR="00AB502A" w:rsidRPr="00A94477">
        <w:rPr>
          <w:rFonts w:cs="Arial"/>
          <w:szCs w:val="24"/>
        </w:rPr>
        <w:t>.2.3.4</w:t>
      </w:r>
      <w:proofErr w:type="gramStart"/>
      <w:r w:rsidR="00AB502A" w:rsidRPr="00A94477">
        <w:rPr>
          <w:rFonts w:cs="Arial"/>
          <w:szCs w:val="24"/>
        </w:rPr>
        <w:t>.  Is</w:t>
      </w:r>
      <w:proofErr w:type="gramEnd"/>
      <w:r w:rsidR="00AB502A" w:rsidRPr="00A94477">
        <w:rPr>
          <w:rFonts w:cs="Arial"/>
          <w:szCs w:val="24"/>
        </w:rPr>
        <w:t xml:space="preserve"> the candidate UIT prog</w:t>
      </w:r>
      <w:r w:rsidR="008557F2">
        <w:rPr>
          <w:rFonts w:cs="Arial"/>
          <w:szCs w:val="24"/>
        </w:rPr>
        <w:t xml:space="preserve">ram compliant with sections </w:t>
      </w:r>
      <w:r w:rsidR="008557F2" w:rsidRPr="007D12D3">
        <w:rPr>
          <w:rFonts w:cs="Arial"/>
          <w:szCs w:val="24"/>
        </w:rPr>
        <w:t>C5.7.</w:t>
      </w:r>
      <w:r w:rsidR="00AB502A" w:rsidRPr="007D12D3">
        <w:rPr>
          <w:rFonts w:cs="Arial"/>
          <w:szCs w:val="24"/>
        </w:rPr>
        <w:t xml:space="preserve"> </w:t>
      </w:r>
      <w:proofErr w:type="gramStart"/>
      <w:r w:rsidR="00AB502A" w:rsidRPr="007D12D3">
        <w:rPr>
          <w:rFonts w:cs="Arial"/>
          <w:szCs w:val="24"/>
        </w:rPr>
        <w:t>(Item Accountability, C</w:t>
      </w:r>
      <w:r w:rsidR="008557F2" w:rsidRPr="007D12D3">
        <w:rPr>
          <w:rFonts w:cs="Arial"/>
          <w:szCs w:val="24"/>
        </w:rPr>
        <w:t>ontrol and Stewardship) and C5.7.3.</w:t>
      </w:r>
      <w:proofErr w:type="gramEnd"/>
      <w:r w:rsidR="00AB502A" w:rsidRPr="007D12D3">
        <w:rPr>
          <w:rFonts w:cs="Arial"/>
          <w:szCs w:val="24"/>
        </w:rPr>
        <w:t xml:space="preserve"> (</w:t>
      </w:r>
      <w:r w:rsidR="00CD156F" w:rsidRPr="007D12D3">
        <w:rPr>
          <w:rFonts w:cs="Arial"/>
          <w:szCs w:val="24"/>
        </w:rPr>
        <w:t>Unique Item Tracking</w:t>
      </w:r>
      <w:r w:rsidR="00AB502A" w:rsidRPr="007D12D3">
        <w:rPr>
          <w:rFonts w:cs="Arial"/>
          <w:szCs w:val="24"/>
        </w:rPr>
        <w:t>) of,</w:t>
      </w:r>
      <w:r w:rsidR="00CF3F9F" w:rsidRPr="007D12D3">
        <w:rPr>
          <w:rFonts w:cs="Arial"/>
          <w:szCs w:val="24"/>
        </w:rPr>
        <w:t xml:space="preserve"> </w:t>
      </w:r>
      <w:proofErr w:type="gramStart"/>
      <w:r w:rsidR="00AB502A" w:rsidRPr="007D12D3">
        <w:rPr>
          <w:rFonts w:cs="Arial"/>
          <w:szCs w:val="24"/>
        </w:rPr>
        <w:t>DoD</w:t>
      </w:r>
      <w:proofErr w:type="gramEnd"/>
      <w:r w:rsidR="00AB502A" w:rsidRPr="007D12D3">
        <w:rPr>
          <w:rFonts w:cs="Arial"/>
          <w:szCs w:val="24"/>
        </w:rPr>
        <w:t xml:space="preserve"> 4140.</w:t>
      </w:r>
      <w:r w:rsidR="009678D9" w:rsidRPr="007D12D3">
        <w:rPr>
          <w:rFonts w:cs="Arial"/>
          <w:szCs w:val="24"/>
        </w:rPr>
        <w:t>0</w:t>
      </w:r>
      <w:r w:rsidR="00AB502A" w:rsidRPr="007D12D3">
        <w:rPr>
          <w:rFonts w:cs="Arial"/>
          <w:szCs w:val="24"/>
        </w:rPr>
        <w:t>1-</w:t>
      </w:r>
      <w:r w:rsidR="007D12D3">
        <w:rPr>
          <w:rFonts w:cs="Arial"/>
          <w:szCs w:val="24"/>
        </w:rPr>
        <w:t>R</w:t>
      </w:r>
      <w:r w:rsidR="00AB502A" w:rsidRPr="007D12D3">
        <w:rPr>
          <w:rFonts w:cs="Arial"/>
          <w:szCs w:val="24"/>
        </w:rPr>
        <w:t xml:space="preserve">, DoD Supply Chain Materiel Management Regulation?  If yes, at what level and when was compliance achieved?  If no, is there a plan to become compliant </w:t>
      </w:r>
      <w:r w:rsidR="008557F2" w:rsidRPr="007D12D3">
        <w:rPr>
          <w:rFonts w:cs="Arial"/>
          <w:szCs w:val="24"/>
        </w:rPr>
        <w:t xml:space="preserve">with </w:t>
      </w:r>
      <w:proofErr w:type="gramStart"/>
      <w:r w:rsidR="008557F2" w:rsidRPr="007D12D3">
        <w:rPr>
          <w:rFonts w:cs="Arial"/>
          <w:szCs w:val="24"/>
        </w:rPr>
        <w:t>DoD</w:t>
      </w:r>
      <w:proofErr w:type="gramEnd"/>
      <w:r w:rsidR="008557F2" w:rsidRPr="007D12D3">
        <w:rPr>
          <w:rFonts w:cs="Arial"/>
          <w:szCs w:val="24"/>
        </w:rPr>
        <w:t xml:space="preserve"> 4140.</w:t>
      </w:r>
      <w:r w:rsidR="009678D9" w:rsidRPr="007D12D3">
        <w:rPr>
          <w:rFonts w:cs="Arial"/>
          <w:szCs w:val="24"/>
        </w:rPr>
        <w:t>0</w:t>
      </w:r>
      <w:r w:rsidR="008557F2" w:rsidRPr="007D12D3">
        <w:rPr>
          <w:rFonts w:cs="Arial"/>
          <w:szCs w:val="24"/>
        </w:rPr>
        <w:t>1-</w:t>
      </w:r>
      <w:r w:rsidR="007D12D3">
        <w:rPr>
          <w:rFonts w:cs="Arial"/>
          <w:szCs w:val="24"/>
        </w:rPr>
        <w:t>R</w:t>
      </w:r>
      <w:r w:rsidR="008557F2" w:rsidRPr="007D12D3">
        <w:rPr>
          <w:rFonts w:cs="Arial"/>
          <w:szCs w:val="24"/>
        </w:rPr>
        <w:t>, sections C5.7.</w:t>
      </w:r>
      <w:r w:rsidR="00AB502A" w:rsidRPr="007D12D3">
        <w:rPr>
          <w:rFonts w:cs="Arial"/>
          <w:szCs w:val="24"/>
        </w:rPr>
        <w:t xml:space="preserve"> </w:t>
      </w:r>
      <w:proofErr w:type="gramStart"/>
      <w:r w:rsidR="008557F2" w:rsidRPr="007D12D3">
        <w:rPr>
          <w:rFonts w:cs="Arial"/>
          <w:szCs w:val="24"/>
        </w:rPr>
        <w:t>and</w:t>
      </w:r>
      <w:proofErr w:type="gramEnd"/>
      <w:r w:rsidR="008557F2" w:rsidRPr="007D12D3">
        <w:rPr>
          <w:rFonts w:cs="Arial"/>
          <w:szCs w:val="24"/>
        </w:rPr>
        <w:t xml:space="preserve"> C5.7</w:t>
      </w:r>
      <w:r w:rsidR="00AB502A" w:rsidRPr="007D12D3">
        <w:rPr>
          <w:rFonts w:cs="Arial"/>
          <w:szCs w:val="24"/>
        </w:rPr>
        <w:t>.3</w:t>
      </w:r>
      <w:r w:rsidR="008557F2" w:rsidRPr="007D12D3">
        <w:rPr>
          <w:rFonts w:cs="Arial"/>
          <w:szCs w:val="24"/>
        </w:rPr>
        <w:t>.</w:t>
      </w:r>
      <w:r w:rsidR="00AB502A" w:rsidRPr="007D12D3">
        <w:rPr>
          <w:rFonts w:cs="Arial"/>
          <w:szCs w:val="24"/>
        </w:rPr>
        <w:t>?</w:t>
      </w:r>
    </w:p>
    <w:p w14:paraId="4E2EC627" w14:textId="04704D9A" w:rsidR="00AB502A" w:rsidRPr="00A94477" w:rsidRDefault="00985F09" w:rsidP="00985F09">
      <w:pPr>
        <w:tabs>
          <w:tab w:val="left" w:pos="540"/>
          <w:tab w:val="left" w:pos="1080"/>
          <w:tab w:val="left" w:pos="1620"/>
        </w:tabs>
        <w:spacing w:after="240"/>
        <w:rPr>
          <w:rFonts w:cs="Arial"/>
          <w:szCs w:val="24"/>
        </w:rPr>
      </w:pPr>
      <w:r w:rsidRPr="00A94477">
        <w:rPr>
          <w:rFonts w:cs="Arial"/>
          <w:szCs w:val="24"/>
        </w:rPr>
        <w:tab/>
      </w:r>
      <w:r w:rsidRPr="00A94477">
        <w:rPr>
          <w:rFonts w:cs="Arial"/>
          <w:szCs w:val="24"/>
        </w:rPr>
        <w:tab/>
      </w:r>
      <w:r w:rsidR="003D0DEE" w:rsidRPr="00A94477">
        <w:rPr>
          <w:rFonts w:cs="Arial"/>
          <w:szCs w:val="24"/>
        </w:rPr>
        <w:t>AP</w:t>
      </w:r>
      <w:r w:rsidR="000C001A" w:rsidRPr="00A94477">
        <w:rPr>
          <w:rFonts w:cs="Arial"/>
          <w:szCs w:val="24"/>
        </w:rPr>
        <w:t>5</w:t>
      </w:r>
      <w:r w:rsidR="00AB502A" w:rsidRPr="00A94477">
        <w:rPr>
          <w:rFonts w:cs="Arial"/>
          <w:szCs w:val="24"/>
        </w:rPr>
        <w:t>.2.3.5</w:t>
      </w:r>
      <w:proofErr w:type="gramStart"/>
      <w:r w:rsidR="00AB502A" w:rsidRPr="00A94477">
        <w:rPr>
          <w:rFonts w:cs="Arial"/>
          <w:szCs w:val="24"/>
        </w:rPr>
        <w:t>.  How</w:t>
      </w:r>
      <w:proofErr w:type="gramEnd"/>
      <w:r w:rsidR="00AB502A" w:rsidRPr="00A94477">
        <w:rPr>
          <w:rFonts w:cs="Arial"/>
          <w:szCs w:val="24"/>
        </w:rPr>
        <w:t xml:space="preserve"> many line items (NSN + UIT elements (</w:t>
      </w:r>
      <w:r w:rsidR="007D12D3">
        <w:rPr>
          <w:rFonts w:cs="Arial"/>
          <w:szCs w:val="24"/>
        </w:rPr>
        <w:t>Unique Item Identifier (</w:t>
      </w:r>
      <w:r w:rsidR="00AB502A" w:rsidRPr="00A94477">
        <w:rPr>
          <w:rFonts w:cs="Arial"/>
          <w:szCs w:val="24"/>
        </w:rPr>
        <w:t>UII</w:t>
      </w:r>
      <w:r w:rsidR="007D12D3">
        <w:rPr>
          <w:rFonts w:cs="Arial"/>
          <w:szCs w:val="24"/>
        </w:rPr>
        <w:t>)</w:t>
      </w:r>
      <w:r w:rsidR="00AB502A" w:rsidRPr="00A94477">
        <w:rPr>
          <w:rFonts w:cs="Arial"/>
          <w:szCs w:val="24"/>
        </w:rPr>
        <w:t xml:space="preserve">, </w:t>
      </w:r>
      <w:r w:rsidR="00CD242F">
        <w:rPr>
          <w:rFonts w:cs="Arial"/>
          <w:szCs w:val="24"/>
        </w:rPr>
        <w:t xml:space="preserve">and/or </w:t>
      </w:r>
      <w:r w:rsidR="00AB502A" w:rsidRPr="00A94477">
        <w:rPr>
          <w:rFonts w:cs="Arial"/>
          <w:szCs w:val="24"/>
        </w:rPr>
        <w:t>serial number = line item) are to be tracked?</w:t>
      </w:r>
    </w:p>
    <w:p w14:paraId="4E2EC629" w14:textId="40FFA887" w:rsidR="00AB502A" w:rsidRPr="00A94477" w:rsidRDefault="00985F09" w:rsidP="00985F09">
      <w:pPr>
        <w:tabs>
          <w:tab w:val="left" w:pos="540"/>
          <w:tab w:val="left" w:pos="1080"/>
          <w:tab w:val="left" w:pos="1620"/>
        </w:tabs>
        <w:spacing w:after="240"/>
        <w:rPr>
          <w:rFonts w:cs="Arial"/>
          <w:szCs w:val="24"/>
        </w:rPr>
      </w:pPr>
      <w:r w:rsidRPr="00A94477">
        <w:rPr>
          <w:rFonts w:cs="Arial"/>
          <w:szCs w:val="24"/>
        </w:rPr>
        <w:tab/>
      </w:r>
      <w:r w:rsidRPr="00A94477">
        <w:rPr>
          <w:rFonts w:cs="Arial"/>
          <w:szCs w:val="24"/>
        </w:rPr>
        <w:tab/>
      </w:r>
      <w:r w:rsidR="003D0DEE" w:rsidRPr="00A94477">
        <w:rPr>
          <w:rFonts w:cs="Arial"/>
          <w:szCs w:val="24"/>
        </w:rPr>
        <w:t>AP</w:t>
      </w:r>
      <w:r w:rsidR="000C001A" w:rsidRPr="00A94477">
        <w:rPr>
          <w:rFonts w:cs="Arial"/>
          <w:szCs w:val="24"/>
        </w:rPr>
        <w:t>5</w:t>
      </w:r>
      <w:r w:rsidR="00AB502A" w:rsidRPr="00A94477">
        <w:rPr>
          <w:rFonts w:cs="Arial"/>
          <w:szCs w:val="24"/>
        </w:rPr>
        <w:t>.2.3.6</w:t>
      </w:r>
      <w:proofErr w:type="gramStart"/>
      <w:r w:rsidR="00AB502A" w:rsidRPr="00A94477">
        <w:rPr>
          <w:rFonts w:cs="Arial"/>
          <w:szCs w:val="24"/>
        </w:rPr>
        <w:t>.  How</w:t>
      </w:r>
      <w:proofErr w:type="gramEnd"/>
      <w:r w:rsidR="00AB502A" w:rsidRPr="00A94477">
        <w:rPr>
          <w:rFonts w:cs="Arial"/>
          <w:szCs w:val="24"/>
        </w:rPr>
        <w:t xml:space="preserve"> many reportable line items and UIT events are to be reported</w:t>
      </w:r>
      <w:r w:rsidRPr="00A94477">
        <w:rPr>
          <w:rFonts w:cs="Arial"/>
          <w:szCs w:val="24"/>
        </w:rPr>
        <w:t>?</w:t>
      </w:r>
    </w:p>
    <w:p w14:paraId="4E2EC62A" w14:textId="718349AE" w:rsidR="00AB502A" w:rsidRPr="00A94477" w:rsidRDefault="00985F09" w:rsidP="00985F09">
      <w:pPr>
        <w:tabs>
          <w:tab w:val="left" w:pos="540"/>
          <w:tab w:val="left" w:pos="1080"/>
          <w:tab w:val="left" w:pos="1620"/>
        </w:tabs>
        <w:spacing w:after="240"/>
        <w:rPr>
          <w:rFonts w:cs="Arial"/>
          <w:szCs w:val="24"/>
        </w:rPr>
      </w:pPr>
      <w:r w:rsidRPr="00A94477">
        <w:rPr>
          <w:rFonts w:cs="Arial"/>
          <w:szCs w:val="24"/>
        </w:rPr>
        <w:tab/>
      </w:r>
      <w:r w:rsidRPr="00A94477">
        <w:rPr>
          <w:rFonts w:cs="Arial"/>
          <w:szCs w:val="24"/>
        </w:rPr>
        <w:tab/>
      </w:r>
      <w:r w:rsidR="003D0DEE" w:rsidRPr="00A94477">
        <w:rPr>
          <w:rFonts w:cs="Arial"/>
          <w:szCs w:val="24"/>
        </w:rPr>
        <w:t>AP</w:t>
      </w:r>
      <w:r w:rsidR="000C001A" w:rsidRPr="00A94477">
        <w:rPr>
          <w:rFonts w:cs="Arial"/>
          <w:szCs w:val="24"/>
        </w:rPr>
        <w:t>5</w:t>
      </w:r>
      <w:r w:rsidR="00AB502A" w:rsidRPr="00A94477">
        <w:rPr>
          <w:rFonts w:cs="Arial"/>
          <w:szCs w:val="24"/>
        </w:rPr>
        <w:t>.2.3.</w:t>
      </w:r>
      <w:r w:rsidR="004D3D50">
        <w:rPr>
          <w:rFonts w:cs="Arial"/>
          <w:szCs w:val="24"/>
        </w:rPr>
        <w:t>7</w:t>
      </w:r>
      <w:proofErr w:type="gramStart"/>
      <w:r w:rsidR="00AB502A" w:rsidRPr="00A94477">
        <w:rPr>
          <w:rFonts w:cs="Arial"/>
          <w:szCs w:val="24"/>
        </w:rPr>
        <w:t>.  What</w:t>
      </w:r>
      <w:proofErr w:type="gramEnd"/>
      <w:r w:rsidR="00AB502A" w:rsidRPr="00A94477">
        <w:rPr>
          <w:rFonts w:cs="Arial"/>
          <w:szCs w:val="24"/>
        </w:rPr>
        <w:t xml:space="preserve"> is the name and location of the AIS where the assets will be reported?  What standard </w:t>
      </w:r>
      <w:r w:rsidR="00CD242F">
        <w:rPr>
          <w:rFonts w:cs="Arial"/>
          <w:szCs w:val="24"/>
        </w:rPr>
        <w:t xml:space="preserve">DLMS </w:t>
      </w:r>
      <w:r w:rsidR="00AB502A" w:rsidRPr="00A94477">
        <w:rPr>
          <w:rFonts w:cs="Arial"/>
          <w:szCs w:val="24"/>
        </w:rPr>
        <w:t>transactions will be used to report the assets (</w:t>
      </w:r>
      <w:r w:rsidR="007D12D3">
        <w:rPr>
          <w:rFonts w:cs="Arial"/>
          <w:szCs w:val="24"/>
        </w:rPr>
        <w:t xml:space="preserve">e.g., </w:t>
      </w:r>
      <w:r w:rsidR="00AB502A" w:rsidRPr="00A94477">
        <w:rPr>
          <w:rFonts w:cs="Arial"/>
          <w:szCs w:val="24"/>
        </w:rPr>
        <w:t>DLMS</w:t>
      </w:r>
      <w:r w:rsidR="007D12D3">
        <w:rPr>
          <w:rFonts w:cs="Arial"/>
          <w:szCs w:val="24"/>
        </w:rPr>
        <w:t xml:space="preserve"> 527R Receipt,</w:t>
      </w:r>
      <w:r w:rsidR="00AB502A" w:rsidRPr="00A94477">
        <w:rPr>
          <w:rFonts w:cs="Arial"/>
          <w:szCs w:val="24"/>
        </w:rPr>
        <w:t xml:space="preserve"> </w:t>
      </w:r>
      <w:r w:rsidR="00CD242F">
        <w:rPr>
          <w:rFonts w:cs="Arial"/>
          <w:szCs w:val="24"/>
        </w:rPr>
        <w:t xml:space="preserve">DLMS 856S Shipment Status, DLMS 947I Inventory Adjustment, </w:t>
      </w:r>
      <w:r w:rsidR="00AB502A" w:rsidRPr="00A94477">
        <w:rPr>
          <w:rFonts w:cs="Arial"/>
          <w:szCs w:val="24"/>
        </w:rPr>
        <w:t>etc.)?</w:t>
      </w:r>
    </w:p>
    <w:p w14:paraId="4E2EC62B" w14:textId="54AE890D" w:rsidR="00AB502A" w:rsidRPr="00A94477" w:rsidRDefault="00985F09" w:rsidP="00985F09">
      <w:pPr>
        <w:tabs>
          <w:tab w:val="left" w:pos="540"/>
          <w:tab w:val="left" w:pos="1080"/>
          <w:tab w:val="left" w:pos="1620"/>
        </w:tabs>
        <w:spacing w:after="240"/>
        <w:rPr>
          <w:rFonts w:cs="Arial"/>
          <w:szCs w:val="24"/>
        </w:rPr>
      </w:pPr>
      <w:r w:rsidRPr="00A94477">
        <w:rPr>
          <w:rFonts w:cs="Arial"/>
          <w:szCs w:val="24"/>
        </w:rPr>
        <w:tab/>
      </w:r>
      <w:r w:rsidRPr="00A94477">
        <w:rPr>
          <w:rFonts w:cs="Arial"/>
          <w:szCs w:val="24"/>
        </w:rPr>
        <w:tab/>
      </w:r>
      <w:r w:rsidR="003D0DEE" w:rsidRPr="00A94477">
        <w:rPr>
          <w:rFonts w:cs="Arial"/>
          <w:szCs w:val="24"/>
        </w:rPr>
        <w:t>AP</w:t>
      </w:r>
      <w:r w:rsidR="000C001A" w:rsidRPr="00A94477">
        <w:rPr>
          <w:rFonts w:cs="Arial"/>
          <w:szCs w:val="24"/>
        </w:rPr>
        <w:t>5</w:t>
      </w:r>
      <w:r w:rsidR="00AB502A" w:rsidRPr="00A94477">
        <w:rPr>
          <w:rFonts w:cs="Arial"/>
          <w:szCs w:val="24"/>
        </w:rPr>
        <w:t>.2.3.</w:t>
      </w:r>
      <w:r w:rsidR="004D3D50">
        <w:rPr>
          <w:rFonts w:cs="Arial"/>
          <w:szCs w:val="24"/>
        </w:rPr>
        <w:t>8</w:t>
      </w:r>
      <w:proofErr w:type="gramStart"/>
      <w:r w:rsidR="00AB502A" w:rsidRPr="00A94477">
        <w:rPr>
          <w:rFonts w:cs="Arial"/>
          <w:szCs w:val="24"/>
        </w:rPr>
        <w:t>.  In</w:t>
      </w:r>
      <w:proofErr w:type="gramEnd"/>
      <w:r w:rsidR="00AB502A" w:rsidRPr="00A94477">
        <w:rPr>
          <w:rFonts w:cs="Arial"/>
          <w:szCs w:val="24"/>
        </w:rPr>
        <w:t xml:space="preserve"> accordance with Do</w:t>
      </w:r>
      <w:r w:rsidR="008557F2">
        <w:rPr>
          <w:rFonts w:cs="Arial"/>
          <w:szCs w:val="24"/>
        </w:rPr>
        <w:t>D 4140.</w:t>
      </w:r>
      <w:r w:rsidR="008557F2" w:rsidRPr="007D12D3">
        <w:rPr>
          <w:rFonts w:cs="Arial"/>
          <w:szCs w:val="24"/>
        </w:rPr>
        <w:t>1-</w:t>
      </w:r>
      <w:r w:rsidR="007D12D3">
        <w:rPr>
          <w:rFonts w:cs="Arial"/>
          <w:szCs w:val="24"/>
        </w:rPr>
        <w:t>R</w:t>
      </w:r>
      <w:r w:rsidR="008557F2" w:rsidRPr="007D12D3">
        <w:rPr>
          <w:rFonts w:cs="Arial"/>
          <w:szCs w:val="24"/>
        </w:rPr>
        <w:t>,</w:t>
      </w:r>
      <w:r w:rsidR="008557F2">
        <w:rPr>
          <w:rFonts w:cs="Arial"/>
          <w:szCs w:val="24"/>
        </w:rPr>
        <w:t xml:space="preserve"> subparagraph </w:t>
      </w:r>
      <w:r w:rsidR="008557F2" w:rsidRPr="007D12D3">
        <w:rPr>
          <w:rFonts w:cs="Arial"/>
          <w:szCs w:val="24"/>
        </w:rPr>
        <w:t>C5.7.3.2.3.</w:t>
      </w:r>
      <w:r w:rsidR="00AB502A" w:rsidRPr="00A94477">
        <w:rPr>
          <w:rFonts w:cs="Arial"/>
          <w:szCs w:val="24"/>
        </w:rPr>
        <w:t xml:space="preserve"> </w:t>
      </w:r>
      <w:proofErr w:type="gramStart"/>
      <w:r w:rsidR="00AB502A" w:rsidRPr="00A94477">
        <w:rPr>
          <w:rFonts w:cs="Arial"/>
          <w:szCs w:val="24"/>
        </w:rPr>
        <w:t>what</w:t>
      </w:r>
      <w:proofErr w:type="gramEnd"/>
      <w:r w:rsidR="00AB502A" w:rsidRPr="00A94477">
        <w:rPr>
          <w:rFonts w:cs="Arial"/>
          <w:szCs w:val="24"/>
        </w:rPr>
        <w:t xml:space="preserve"> provisions</w:t>
      </w:r>
      <w:r w:rsidRPr="00A94477">
        <w:rPr>
          <w:rFonts w:cs="Arial"/>
          <w:szCs w:val="24"/>
        </w:rPr>
        <w:t xml:space="preserve"> have been made for use of AIT?</w:t>
      </w:r>
    </w:p>
    <w:p w14:paraId="4E2EC62C" w14:textId="09362BC9" w:rsidR="00AB502A" w:rsidRPr="00A94477" w:rsidRDefault="00985F09" w:rsidP="00985F09">
      <w:pPr>
        <w:tabs>
          <w:tab w:val="left" w:pos="540"/>
          <w:tab w:val="left" w:pos="1080"/>
          <w:tab w:val="left" w:pos="1620"/>
        </w:tabs>
        <w:spacing w:after="240"/>
        <w:ind w:right="-360"/>
        <w:rPr>
          <w:rFonts w:cs="Arial"/>
          <w:strike/>
          <w:szCs w:val="24"/>
        </w:rPr>
      </w:pPr>
      <w:r w:rsidRPr="00A94477">
        <w:rPr>
          <w:rFonts w:cs="Arial"/>
          <w:szCs w:val="24"/>
        </w:rPr>
        <w:tab/>
      </w:r>
      <w:r w:rsidRPr="00A94477">
        <w:rPr>
          <w:rFonts w:cs="Arial"/>
          <w:szCs w:val="24"/>
        </w:rPr>
        <w:tab/>
      </w:r>
      <w:r w:rsidR="003D0DEE" w:rsidRPr="00A94477">
        <w:rPr>
          <w:rFonts w:cs="Arial"/>
          <w:szCs w:val="24"/>
        </w:rPr>
        <w:t>AP</w:t>
      </w:r>
      <w:r w:rsidR="000C001A" w:rsidRPr="00A94477">
        <w:rPr>
          <w:rFonts w:cs="Arial"/>
          <w:szCs w:val="24"/>
        </w:rPr>
        <w:t>5</w:t>
      </w:r>
      <w:r w:rsidR="00AB502A" w:rsidRPr="00A94477">
        <w:rPr>
          <w:rFonts w:cs="Arial"/>
          <w:szCs w:val="24"/>
        </w:rPr>
        <w:t>.2.3.</w:t>
      </w:r>
      <w:r w:rsidR="004D3D50">
        <w:rPr>
          <w:rFonts w:cs="Arial"/>
          <w:szCs w:val="24"/>
        </w:rPr>
        <w:t>9</w:t>
      </w:r>
      <w:proofErr w:type="gramStart"/>
      <w:r w:rsidR="00AB502A" w:rsidRPr="00A94477">
        <w:rPr>
          <w:rFonts w:cs="Arial"/>
          <w:szCs w:val="24"/>
        </w:rPr>
        <w:t>.  In</w:t>
      </w:r>
      <w:proofErr w:type="gramEnd"/>
      <w:r w:rsidR="00AB502A" w:rsidRPr="00A94477">
        <w:rPr>
          <w:rFonts w:cs="Arial"/>
          <w:szCs w:val="24"/>
        </w:rPr>
        <w:t xml:space="preserve"> accordance with Item Unique Identification (IUID) policy, IUID is a system of marking items with UIIs that have machine-readable data elements to distinguish an item from all other like and unlike items.  A data m</w:t>
      </w:r>
      <w:r w:rsidR="00CD156F">
        <w:rPr>
          <w:rFonts w:cs="Arial"/>
          <w:szCs w:val="24"/>
        </w:rPr>
        <w:t xml:space="preserve">atrix is used for marking.  The Department of Defense </w:t>
      </w:r>
      <w:r w:rsidR="00AB502A" w:rsidRPr="00A94477">
        <w:rPr>
          <w:rFonts w:cs="Arial"/>
          <w:szCs w:val="24"/>
        </w:rPr>
        <w:t>requires IUID for specific categories of items.  All UIT program items fall under the IUID category of serial managed assets.  Accordingly, UIT program items require 2D marking in accordance with IUID policy.  IUID policy and specific IUID guidance are available at</w:t>
      </w:r>
      <w:r w:rsidR="007D12D3">
        <w:rPr>
          <w:rFonts w:cs="Arial"/>
          <w:szCs w:val="24"/>
        </w:rPr>
        <w:t xml:space="preserve"> </w:t>
      </w:r>
      <w:hyperlink r:id="rId11" w:history="1">
        <w:r w:rsidR="007D12D3" w:rsidRPr="00920EE1">
          <w:rPr>
            <w:rStyle w:val="Hyperlink"/>
            <w:rFonts w:cs="Arial"/>
          </w:rPr>
          <w:t>http://www.acq.osd.mil/dpap/pdi/uid/index.html</w:t>
        </w:r>
      </w:hyperlink>
      <w:r w:rsidR="007D12D3" w:rsidRPr="001274F0">
        <w:rPr>
          <w:rFonts w:cs="Arial"/>
          <w:color w:val="000000"/>
        </w:rPr>
        <w:t>.</w:t>
      </w:r>
      <w:r w:rsidR="00AB502A" w:rsidRPr="00A94477">
        <w:rPr>
          <w:rFonts w:cs="Arial"/>
          <w:szCs w:val="24"/>
        </w:rPr>
        <w:t xml:space="preserve">  For specific guidance on marking </w:t>
      </w:r>
      <w:proofErr w:type="gramStart"/>
      <w:r w:rsidR="00AB502A" w:rsidRPr="00A94477">
        <w:rPr>
          <w:rFonts w:cs="Arial"/>
          <w:szCs w:val="24"/>
        </w:rPr>
        <w:t>DoD</w:t>
      </w:r>
      <w:proofErr w:type="gramEnd"/>
      <w:r w:rsidR="00AB502A" w:rsidRPr="00A94477">
        <w:rPr>
          <w:rFonts w:cs="Arial"/>
          <w:szCs w:val="24"/>
        </w:rPr>
        <w:t xml:space="preserve"> property for IUID, refer to</w:t>
      </w:r>
      <w:r w:rsidR="00DA2D81">
        <w:rPr>
          <w:rFonts w:cs="Arial"/>
          <w:szCs w:val="24"/>
        </w:rPr>
        <w:t xml:space="preserve"> the current version of </w:t>
      </w:r>
      <w:hyperlink r:id="rId12" w:history="1">
        <w:r w:rsidR="00AB502A" w:rsidRPr="00DA2D81">
          <w:rPr>
            <w:rStyle w:val="Hyperlink"/>
            <w:rFonts w:cs="Arial"/>
            <w:szCs w:val="24"/>
          </w:rPr>
          <w:t>MIL-STD-130</w:t>
        </w:r>
      </w:hyperlink>
      <w:r w:rsidR="00AB502A" w:rsidRPr="00A94477">
        <w:rPr>
          <w:rFonts w:cs="Arial"/>
          <w:szCs w:val="24"/>
        </w:rPr>
        <w:t>.  For items that are not currently in compliance with IUID marking policy, provide medium in use and placeme</w:t>
      </w:r>
      <w:r w:rsidR="00E97EE8" w:rsidRPr="00A94477">
        <w:rPr>
          <w:rFonts w:cs="Arial"/>
          <w:szCs w:val="24"/>
        </w:rPr>
        <w:t>nt of UIT identification.</w:t>
      </w:r>
    </w:p>
    <w:p w14:paraId="4E2EC62D" w14:textId="7E3A70BE" w:rsidR="00AB502A" w:rsidRPr="00A94477" w:rsidRDefault="00985F09" w:rsidP="00985F09">
      <w:pPr>
        <w:tabs>
          <w:tab w:val="left" w:pos="540"/>
          <w:tab w:val="left" w:pos="1080"/>
          <w:tab w:val="left" w:pos="1620"/>
        </w:tabs>
        <w:spacing w:after="240"/>
        <w:rPr>
          <w:rFonts w:cs="Arial"/>
          <w:szCs w:val="24"/>
        </w:rPr>
      </w:pPr>
      <w:r w:rsidRPr="00A94477">
        <w:rPr>
          <w:rFonts w:cs="Arial"/>
          <w:szCs w:val="24"/>
        </w:rPr>
        <w:tab/>
      </w:r>
      <w:r w:rsidRPr="00A94477">
        <w:rPr>
          <w:rFonts w:cs="Arial"/>
          <w:szCs w:val="24"/>
        </w:rPr>
        <w:tab/>
      </w:r>
      <w:r w:rsidR="003D0DEE" w:rsidRPr="00A94477">
        <w:rPr>
          <w:rFonts w:cs="Arial"/>
          <w:szCs w:val="24"/>
        </w:rPr>
        <w:t>AP</w:t>
      </w:r>
      <w:r w:rsidR="000C001A" w:rsidRPr="00A94477">
        <w:rPr>
          <w:rFonts w:cs="Arial"/>
          <w:szCs w:val="24"/>
        </w:rPr>
        <w:t>5</w:t>
      </w:r>
      <w:r w:rsidR="00AB502A" w:rsidRPr="00A94477">
        <w:rPr>
          <w:rFonts w:cs="Arial"/>
          <w:szCs w:val="24"/>
        </w:rPr>
        <w:t>.2.3.1</w:t>
      </w:r>
      <w:r w:rsidR="004D3D50">
        <w:rPr>
          <w:rFonts w:cs="Arial"/>
          <w:szCs w:val="24"/>
        </w:rPr>
        <w:t>0</w:t>
      </w:r>
      <w:proofErr w:type="gramStart"/>
      <w:r w:rsidR="00AB502A" w:rsidRPr="00A94477">
        <w:rPr>
          <w:rFonts w:cs="Arial"/>
          <w:szCs w:val="24"/>
        </w:rPr>
        <w:t xml:space="preserve">. </w:t>
      </w:r>
      <w:r w:rsidR="00E97EE8" w:rsidRPr="00A94477">
        <w:rPr>
          <w:rFonts w:cs="Arial"/>
          <w:szCs w:val="24"/>
        </w:rPr>
        <w:t xml:space="preserve"> </w:t>
      </w:r>
      <w:r w:rsidR="00AB502A" w:rsidRPr="00A94477">
        <w:rPr>
          <w:rFonts w:cs="Arial"/>
          <w:szCs w:val="24"/>
        </w:rPr>
        <w:t>Identify</w:t>
      </w:r>
      <w:proofErr w:type="gramEnd"/>
      <w:r w:rsidR="00AB502A" w:rsidRPr="00A94477">
        <w:rPr>
          <w:rFonts w:cs="Arial"/>
          <w:szCs w:val="24"/>
        </w:rPr>
        <w:t xml:space="preserve"> any special processing requirements.  For example, f</w:t>
      </w:r>
      <w:r w:rsidR="00CD156F">
        <w:rPr>
          <w:rFonts w:cs="Arial"/>
          <w:szCs w:val="24"/>
        </w:rPr>
        <w:t>or Navy depot level r</w:t>
      </w:r>
      <w:r w:rsidR="00AB502A" w:rsidRPr="00A94477">
        <w:rPr>
          <w:rFonts w:cs="Arial"/>
          <w:szCs w:val="24"/>
        </w:rPr>
        <w:t>eparables, Navy indicated they did not want the DLA distribution depots to o</w:t>
      </w:r>
      <w:r w:rsidR="007D12D3">
        <w:rPr>
          <w:rFonts w:cs="Arial"/>
          <w:szCs w:val="24"/>
        </w:rPr>
        <w:t>pen the containers to verify serial number</w:t>
      </w:r>
      <w:r w:rsidR="00AB502A" w:rsidRPr="00A94477">
        <w:rPr>
          <w:rFonts w:cs="Arial"/>
          <w:szCs w:val="24"/>
        </w:rPr>
        <w:t xml:space="preserve"> information.  Such requirements should be identified and explained, as part of the program submission process.  Also, identify the following:</w:t>
      </w:r>
    </w:p>
    <w:p w14:paraId="4E2EC62E" w14:textId="2304281B" w:rsidR="00AB502A" w:rsidRPr="00A94477" w:rsidRDefault="00985F09" w:rsidP="00985F09">
      <w:pPr>
        <w:tabs>
          <w:tab w:val="left" w:pos="540"/>
          <w:tab w:val="left" w:pos="1080"/>
          <w:tab w:val="left" w:pos="1620"/>
        </w:tabs>
        <w:spacing w:after="240"/>
        <w:rPr>
          <w:rFonts w:cs="Arial"/>
          <w:szCs w:val="24"/>
        </w:rPr>
      </w:pPr>
      <w:r w:rsidRPr="00A94477">
        <w:rPr>
          <w:rFonts w:cs="Arial"/>
          <w:szCs w:val="24"/>
        </w:rPr>
        <w:tab/>
      </w:r>
      <w:r w:rsidRPr="00A94477">
        <w:rPr>
          <w:rFonts w:cs="Arial"/>
          <w:szCs w:val="24"/>
        </w:rPr>
        <w:tab/>
      </w:r>
      <w:r w:rsidRPr="00A94477">
        <w:rPr>
          <w:rFonts w:cs="Arial"/>
          <w:szCs w:val="24"/>
        </w:rPr>
        <w:tab/>
      </w:r>
      <w:r w:rsidR="003D0DEE" w:rsidRPr="00A94477">
        <w:rPr>
          <w:rFonts w:cs="Arial"/>
          <w:szCs w:val="24"/>
        </w:rPr>
        <w:t>AP</w:t>
      </w:r>
      <w:r w:rsidR="000C001A" w:rsidRPr="00A94477">
        <w:rPr>
          <w:rFonts w:cs="Arial"/>
          <w:szCs w:val="24"/>
        </w:rPr>
        <w:t>5</w:t>
      </w:r>
      <w:r w:rsidR="00AB502A" w:rsidRPr="00A94477">
        <w:rPr>
          <w:rFonts w:cs="Arial"/>
          <w:szCs w:val="24"/>
        </w:rPr>
        <w:t>.2.3.1</w:t>
      </w:r>
      <w:r w:rsidR="004D3D50">
        <w:rPr>
          <w:rFonts w:cs="Arial"/>
          <w:szCs w:val="24"/>
        </w:rPr>
        <w:t>0</w:t>
      </w:r>
      <w:r w:rsidR="00AB502A" w:rsidRPr="00A94477">
        <w:rPr>
          <w:rFonts w:cs="Arial"/>
          <w:szCs w:val="24"/>
        </w:rPr>
        <w:t>.1</w:t>
      </w:r>
      <w:proofErr w:type="gramStart"/>
      <w:r w:rsidR="00AB502A" w:rsidRPr="00A94477">
        <w:rPr>
          <w:rFonts w:cs="Arial"/>
          <w:szCs w:val="24"/>
        </w:rPr>
        <w:t>.  Physical</w:t>
      </w:r>
      <w:proofErr w:type="gramEnd"/>
      <w:r w:rsidR="00AB502A" w:rsidRPr="00A94477">
        <w:rPr>
          <w:rFonts w:cs="Arial"/>
          <w:szCs w:val="24"/>
        </w:rPr>
        <w:t xml:space="preserve"> handling (e.g., whether or not to sight verify (open containers, etc.).</w:t>
      </w:r>
    </w:p>
    <w:p w14:paraId="4E2EC62F" w14:textId="3423AE84" w:rsidR="00AB502A" w:rsidRPr="00A94477" w:rsidRDefault="00985F09" w:rsidP="00985F09">
      <w:pPr>
        <w:tabs>
          <w:tab w:val="left" w:pos="540"/>
          <w:tab w:val="left" w:pos="1080"/>
          <w:tab w:val="left" w:pos="1620"/>
        </w:tabs>
        <w:spacing w:after="240"/>
        <w:rPr>
          <w:rFonts w:cs="Arial"/>
          <w:szCs w:val="24"/>
        </w:rPr>
      </w:pPr>
      <w:r w:rsidRPr="00A94477">
        <w:tab/>
      </w:r>
      <w:r w:rsidRPr="00A94477">
        <w:tab/>
      </w:r>
      <w:r w:rsidRPr="00A94477">
        <w:tab/>
      </w:r>
      <w:r w:rsidR="003D0DEE" w:rsidRPr="00A94477">
        <w:t>AP</w:t>
      </w:r>
      <w:r w:rsidR="000C001A" w:rsidRPr="00A94477">
        <w:t>5</w:t>
      </w:r>
      <w:r w:rsidR="00AB502A" w:rsidRPr="00A94477">
        <w:t>.2.3.1</w:t>
      </w:r>
      <w:r w:rsidR="004D3D50">
        <w:t>0</w:t>
      </w:r>
      <w:r w:rsidR="00AB502A" w:rsidRPr="00A94477">
        <w:t>.2</w:t>
      </w:r>
      <w:proofErr w:type="gramStart"/>
      <w:r w:rsidR="00AB502A" w:rsidRPr="00A94477">
        <w:t>.  Proposed</w:t>
      </w:r>
      <w:proofErr w:type="gramEnd"/>
      <w:r w:rsidR="00AB502A" w:rsidRPr="00A94477">
        <w:t xml:space="preserve"> types of UIT events to be reported (e.g., receipt, </w:t>
      </w:r>
      <w:r w:rsidR="00CD242F">
        <w:t xml:space="preserve">location </w:t>
      </w:r>
      <w:r w:rsidR="00AB502A" w:rsidRPr="00A94477">
        <w:t>rec</w:t>
      </w:r>
      <w:r w:rsidR="00E97EE8" w:rsidRPr="00A94477">
        <w:t xml:space="preserve">onciliation, </w:t>
      </w:r>
      <w:r w:rsidR="00CD242F">
        <w:t>inventory adjustment (</w:t>
      </w:r>
      <w:r w:rsidR="00E97EE8" w:rsidRPr="00A94477">
        <w:t>gain/loss</w:t>
      </w:r>
      <w:r w:rsidR="00CD242F">
        <w:t>)</w:t>
      </w:r>
      <w:r w:rsidR="00E97EE8" w:rsidRPr="00A94477">
        <w:t xml:space="preserve">, </w:t>
      </w:r>
      <w:r w:rsidR="00CD242F">
        <w:t xml:space="preserve">shipment status, </w:t>
      </w:r>
      <w:r w:rsidR="00E97EE8" w:rsidRPr="00A94477">
        <w:t>etc.).</w:t>
      </w:r>
    </w:p>
    <w:sectPr w:rsidR="00AB502A" w:rsidRPr="00A94477" w:rsidSect="0009180E">
      <w:headerReference w:type="default" r:id="rId13"/>
      <w:footerReference w:type="even" r:id="rId14"/>
      <w:footerReference w:type="defaul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EC632" w14:textId="77777777" w:rsidR="004D3D50" w:rsidRDefault="004D3D50">
      <w:r>
        <w:separator/>
      </w:r>
    </w:p>
  </w:endnote>
  <w:endnote w:type="continuationSeparator" w:id="0">
    <w:p w14:paraId="4E2EC633" w14:textId="77777777" w:rsidR="004D3D50" w:rsidRDefault="004D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EC635" w14:textId="77777777" w:rsidR="004D3D50" w:rsidRDefault="004D3D50" w:rsidP="000345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2EC636" w14:textId="77777777" w:rsidR="004D3D50" w:rsidRDefault="004D3D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EC637" w14:textId="77777777" w:rsidR="004D3D50" w:rsidRPr="0003452D" w:rsidRDefault="004D3D50" w:rsidP="0003452D">
    <w:pPr>
      <w:pStyle w:val="Footer"/>
      <w:framePr w:wrap="around" w:vAnchor="text" w:hAnchor="margin" w:xAlign="center" w:y="1"/>
      <w:rPr>
        <w:rStyle w:val="PageNumber"/>
        <w:b w:val="0"/>
      </w:rPr>
    </w:pPr>
    <w:r w:rsidRPr="0003452D">
      <w:rPr>
        <w:rStyle w:val="PageNumber"/>
        <w:b w:val="0"/>
      </w:rPr>
      <w:t>AP</w:t>
    </w:r>
    <w:r>
      <w:rPr>
        <w:rStyle w:val="PageNumber"/>
        <w:b w:val="0"/>
      </w:rPr>
      <w:t>5</w:t>
    </w:r>
    <w:r w:rsidRPr="0003452D">
      <w:rPr>
        <w:rStyle w:val="PageNumber"/>
        <w:b w:val="0"/>
      </w:rPr>
      <w:t>-</w:t>
    </w:r>
    <w:r w:rsidRPr="0003452D">
      <w:rPr>
        <w:rStyle w:val="PageNumber"/>
        <w:b w:val="0"/>
      </w:rPr>
      <w:fldChar w:fldCharType="begin"/>
    </w:r>
    <w:r w:rsidRPr="0003452D">
      <w:rPr>
        <w:rStyle w:val="PageNumber"/>
        <w:b w:val="0"/>
      </w:rPr>
      <w:instrText xml:space="preserve">PAGE  </w:instrText>
    </w:r>
    <w:r w:rsidRPr="0003452D">
      <w:rPr>
        <w:rStyle w:val="PageNumber"/>
        <w:b w:val="0"/>
      </w:rPr>
      <w:fldChar w:fldCharType="separate"/>
    </w:r>
    <w:r w:rsidR="00A5582C">
      <w:rPr>
        <w:rStyle w:val="PageNumber"/>
        <w:b w:val="0"/>
        <w:noProof/>
      </w:rPr>
      <w:t>2</w:t>
    </w:r>
    <w:r w:rsidRPr="0003452D">
      <w:rPr>
        <w:rStyle w:val="PageNumber"/>
        <w:b w:val="0"/>
      </w:rPr>
      <w:fldChar w:fldCharType="end"/>
    </w:r>
  </w:p>
  <w:p w14:paraId="4E2EC638" w14:textId="77777777" w:rsidR="004D3D50" w:rsidRDefault="004D3D50" w:rsidP="0003452D">
    <w:pPr>
      <w:pStyle w:val="Footer"/>
      <w:tabs>
        <w:tab w:val="clear" w:pos="4320"/>
        <w:tab w:val="clear" w:pos="8640"/>
      </w:tabs>
      <w:jc w:val="right"/>
    </w:pPr>
    <w:r>
      <w:t>APPENDIX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EC630" w14:textId="77777777" w:rsidR="004D3D50" w:rsidRDefault="004D3D50">
      <w:r>
        <w:separator/>
      </w:r>
    </w:p>
  </w:footnote>
  <w:footnote w:type="continuationSeparator" w:id="0">
    <w:p w14:paraId="4E2EC631" w14:textId="77777777" w:rsidR="004D3D50" w:rsidRDefault="004D3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EC634" w14:textId="6771168B" w:rsidR="004D3D50" w:rsidRPr="00DA2D81" w:rsidRDefault="004D3D50" w:rsidP="0003452D">
    <w:pPr>
      <w:pStyle w:val="Header"/>
      <w:tabs>
        <w:tab w:val="clear" w:pos="4320"/>
        <w:tab w:val="clear" w:pos="8640"/>
      </w:tabs>
      <w:jc w:val="right"/>
      <w:rPr>
        <w:u w:val="none"/>
      </w:rPr>
    </w:pPr>
    <w:r w:rsidRPr="00DA2D81">
      <w:rPr>
        <w:u w:val="none"/>
      </w:rPr>
      <w:t>DLM 4000.25, Volume 2,</w:t>
    </w:r>
    <w:r w:rsidRPr="004D3D50">
      <w:rPr>
        <w:u w:val="none"/>
      </w:rPr>
      <w:t xml:space="preserve"> </w:t>
    </w:r>
    <w:r w:rsidR="00F56B04">
      <w:rPr>
        <w:u w:val="none"/>
      </w:rPr>
      <w:t>June 13</w:t>
    </w:r>
    <w:r>
      <w:rPr>
        <w:u w:val="none"/>
      </w:rPr>
      <w:t>,</w:t>
    </w:r>
    <w:r w:rsidR="00F56B04">
      <w:rPr>
        <w:u w:val="none"/>
      </w:rPr>
      <w:t xml:space="preserve"> </w:t>
    </w:r>
    <w:r>
      <w:rPr>
        <w:u w:val="none"/>
      </w:rPr>
      <w:t>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E21C4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A6822AE"/>
    <w:lvl w:ilvl="0">
      <w:start w:val="1"/>
      <w:numFmt w:val="decimal"/>
      <w:pStyle w:val="ListNumber4"/>
      <w:lvlText w:val="%1."/>
      <w:lvlJc w:val="left"/>
      <w:pPr>
        <w:tabs>
          <w:tab w:val="num" w:pos="1440"/>
        </w:tabs>
        <w:ind w:left="1440" w:hanging="360"/>
      </w:pPr>
    </w:lvl>
  </w:abstractNum>
  <w:abstractNum w:abstractNumId="2">
    <w:nsid w:val="FFFFFF80"/>
    <w:multiLevelType w:val="singleLevel"/>
    <w:tmpl w:val="9BD82CCE"/>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BD142716"/>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FB"/>
    <w:multiLevelType w:val="multilevel"/>
    <w:tmpl w:val="D3AACAA8"/>
    <w:lvl w:ilvl="0">
      <w:start w:val="3"/>
      <w:numFmt w:val="decimal"/>
      <w:pStyle w:val="Heading1"/>
      <w:suff w:val="nothing"/>
      <w:lvlText w:val="AP%1. APPENDIX 3"/>
      <w:lvlJc w:val="left"/>
      <w:pPr>
        <w:ind w:left="0" w:firstLine="0"/>
      </w:pPr>
      <w:rPr>
        <w:rFonts w:ascii="Arial" w:hAnsi="Arial" w:hint="default"/>
        <w:b/>
        <w:i w:val="0"/>
        <w:sz w:val="48"/>
      </w:rPr>
    </w:lvl>
    <w:lvl w:ilvl="1">
      <w:start w:val="1"/>
      <w:numFmt w:val="decimal"/>
      <w:suff w:val="nothing"/>
      <w:lvlText w:val="AP%1.%2  "/>
      <w:lvlJc w:val="left"/>
      <w:pPr>
        <w:ind w:left="0" w:firstLine="0"/>
      </w:pPr>
      <w:rPr>
        <w:rFonts w:ascii="Arial" w:hAnsi="Arial" w:hint="default"/>
        <w:b w:val="0"/>
        <w:i w:val="0"/>
        <w:sz w:val="24"/>
      </w:rPr>
    </w:lvl>
    <w:lvl w:ilvl="2">
      <w:start w:val="1"/>
      <w:numFmt w:val="decimal"/>
      <w:pStyle w:val="Heading3"/>
      <w:suff w:val="nothing"/>
      <w:lvlText w:val="AP%1.%2.%3  "/>
      <w:lvlJc w:val="left"/>
      <w:pPr>
        <w:ind w:left="0" w:firstLine="0"/>
      </w:pPr>
      <w:rPr>
        <w:rFonts w:ascii="Arial" w:hAnsi="Arial" w:hint="default"/>
        <w:b w:val="0"/>
        <w:i w:val="0"/>
        <w:sz w:val="24"/>
      </w:rPr>
    </w:lvl>
    <w:lvl w:ilvl="3">
      <w:start w:val="1"/>
      <w:numFmt w:val="decimal"/>
      <w:pStyle w:val="Heading4"/>
      <w:suff w:val="nothing"/>
      <w:lvlText w:val="AP%1.%2.%3.%4  "/>
      <w:lvlJc w:val="left"/>
      <w:pPr>
        <w:ind w:left="2520" w:firstLine="0"/>
      </w:pPr>
      <w:rPr>
        <w:rFonts w:ascii="Arial" w:hAnsi="Arial" w:hint="default"/>
        <w:b w:val="0"/>
        <w:i w:val="0"/>
        <w:sz w:val="24"/>
      </w:rPr>
    </w:lvl>
    <w:lvl w:ilvl="4">
      <w:start w:val="1"/>
      <w:numFmt w:val="decimal"/>
      <w:pStyle w:val="Heading5"/>
      <w:suff w:val="nothing"/>
      <w:lvlText w:val="AP%1.%2.%3.%4.%5  "/>
      <w:lvlJc w:val="left"/>
      <w:pPr>
        <w:ind w:left="0" w:firstLine="0"/>
      </w:pPr>
      <w:rPr>
        <w:rFonts w:ascii="Arial" w:hAnsi="Arial" w:hint="default"/>
        <w:b w:val="0"/>
        <w:i w:val="0"/>
        <w:sz w:val="24"/>
      </w:rPr>
    </w:lvl>
    <w:lvl w:ilvl="5">
      <w:start w:val="1"/>
      <w:numFmt w:val="decimal"/>
      <w:pStyle w:val="Heading6"/>
      <w:suff w:val="nothing"/>
      <w:lvlText w:val="AP%1.%2.%3.%4.%5.%6  "/>
      <w:lvlJc w:val="left"/>
      <w:pPr>
        <w:ind w:left="0" w:firstLine="0"/>
      </w:pPr>
      <w:rPr>
        <w:rFonts w:ascii="Arial" w:hAnsi="Arial" w:hint="default"/>
        <w:b w:val="0"/>
        <w:i w:val="0"/>
        <w:sz w:val="24"/>
      </w:rPr>
    </w:lvl>
    <w:lvl w:ilvl="6">
      <w:start w:val="1"/>
      <w:numFmt w:val="decimal"/>
      <w:pStyle w:val="Heading7"/>
      <w:suff w:val="nothing"/>
      <w:lvlText w:val="AP%1.%2.%3.%4.%5.%6.%7  "/>
      <w:lvlJc w:val="left"/>
      <w:pPr>
        <w:ind w:left="0" w:firstLine="0"/>
      </w:pPr>
      <w:rPr>
        <w:rFonts w:ascii="Arial" w:hAnsi="Arial" w:hint="default"/>
        <w:b w:val="0"/>
        <w:i w:val="0"/>
        <w:sz w:val="24"/>
      </w:rPr>
    </w:lvl>
    <w:lvl w:ilvl="7">
      <w:start w:val="1"/>
      <w:numFmt w:val="decimal"/>
      <w:pStyle w:val="Heading8"/>
      <w:suff w:val="nothing"/>
      <w:lvlText w:val="AP%1.%2.%3.%4.%5.%6.%7.%8  "/>
      <w:lvlJc w:val="left"/>
      <w:pPr>
        <w:ind w:left="0" w:firstLine="0"/>
      </w:pPr>
      <w:rPr>
        <w:rFonts w:ascii="Arial" w:hAnsi="Arial" w:hint="default"/>
        <w:b w:val="0"/>
        <w:i w:val="0"/>
        <w:sz w:val="24"/>
      </w:rPr>
    </w:lvl>
    <w:lvl w:ilvl="8">
      <w:start w:val="1"/>
      <w:numFmt w:val="decimal"/>
      <w:pStyle w:val="Codes"/>
      <w:suff w:val="nothing"/>
      <w:lvlText w:val="AP%1.%2.%3.%4.%5.%6.%7.%8.%9  "/>
      <w:lvlJc w:val="left"/>
      <w:pPr>
        <w:ind w:left="0" w:firstLine="0"/>
      </w:pPr>
      <w:rPr>
        <w:rFonts w:ascii="Arial" w:hAnsi="Arial" w:hint="default"/>
        <w:b w:val="0"/>
        <w:i w:val="0"/>
        <w:sz w:val="24"/>
      </w:rPr>
    </w:lvl>
  </w:abstractNum>
  <w:abstractNum w:abstractNumId="5">
    <w:nsid w:val="032B476B"/>
    <w:multiLevelType w:val="singleLevel"/>
    <w:tmpl w:val="FC8C2F38"/>
    <w:lvl w:ilvl="0">
      <w:start w:val="1"/>
      <w:numFmt w:val="bullet"/>
      <w:pStyle w:val="ListBullet3"/>
      <w:lvlText w:val=""/>
      <w:lvlJc w:val="left"/>
      <w:pPr>
        <w:tabs>
          <w:tab w:val="num" w:pos="432"/>
        </w:tabs>
        <w:ind w:left="432" w:hanging="432"/>
      </w:pPr>
      <w:rPr>
        <w:rFonts w:ascii="Wingdings" w:hAnsi="Wingdings" w:hint="default"/>
      </w:rPr>
    </w:lvl>
  </w:abstractNum>
  <w:abstractNum w:abstractNumId="6">
    <w:nsid w:val="080C6D10"/>
    <w:multiLevelType w:val="hybridMultilevel"/>
    <w:tmpl w:val="9C5AD03C"/>
    <w:lvl w:ilvl="0" w:tplc="0409000F">
      <w:start w:val="1"/>
      <w:numFmt w:val="decimal"/>
      <w:lvlText w:val="%1."/>
      <w:lvlJc w:val="left"/>
      <w:pPr>
        <w:tabs>
          <w:tab w:val="num" w:pos="966"/>
        </w:tabs>
        <w:ind w:left="966" w:hanging="360"/>
      </w:pPr>
    </w:lvl>
    <w:lvl w:ilvl="1" w:tplc="04090019" w:tentative="1">
      <w:start w:val="1"/>
      <w:numFmt w:val="lowerLetter"/>
      <w:lvlText w:val="%2."/>
      <w:lvlJc w:val="left"/>
      <w:pPr>
        <w:tabs>
          <w:tab w:val="num" w:pos="1686"/>
        </w:tabs>
        <w:ind w:left="1686" w:hanging="360"/>
      </w:pPr>
    </w:lvl>
    <w:lvl w:ilvl="2" w:tplc="0409001B" w:tentative="1">
      <w:start w:val="1"/>
      <w:numFmt w:val="lowerRoman"/>
      <w:lvlText w:val="%3."/>
      <w:lvlJc w:val="right"/>
      <w:pPr>
        <w:tabs>
          <w:tab w:val="num" w:pos="2406"/>
        </w:tabs>
        <w:ind w:left="2406" w:hanging="180"/>
      </w:pPr>
    </w:lvl>
    <w:lvl w:ilvl="3" w:tplc="0409000F" w:tentative="1">
      <w:start w:val="1"/>
      <w:numFmt w:val="decimal"/>
      <w:lvlText w:val="%4."/>
      <w:lvlJc w:val="left"/>
      <w:pPr>
        <w:tabs>
          <w:tab w:val="num" w:pos="3126"/>
        </w:tabs>
        <w:ind w:left="3126" w:hanging="360"/>
      </w:pPr>
    </w:lvl>
    <w:lvl w:ilvl="4" w:tplc="04090019" w:tentative="1">
      <w:start w:val="1"/>
      <w:numFmt w:val="lowerLetter"/>
      <w:lvlText w:val="%5."/>
      <w:lvlJc w:val="left"/>
      <w:pPr>
        <w:tabs>
          <w:tab w:val="num" w:pos="3846"/>
        </w:tabs>
        <w:ind w:left="3846" w:hanging="360"/>
      </w:pPr>
    </w:lvl>
    <w:lvl w:ilvl="5" w:tplc="0409001B" w:tentative="1">
      <w:start w:val="1"/>
      <w:numFmt w:val="lowerRoman"/>
      <w:lvlText w:val="%6."/>
      <w:lvlJc w:val="right"/>
      <w:pPr>
        <w:tabs>
          <w:tab w:val="num" w:pos="4566"/>
        </w:tabs>
        <w:ind w:left="4566" w:hanging="180"/>
      </w:pPr>
    </w:lvl>
    <w:lvl w:ilvl="6" w:tplc="0409000F" w:tentative="1">
      <w:start w:val="1"/>
      <w:numFmt w:val="decimal"/>
      <w:lvlText w:val="%7."/>
      <w:lvlJc w:val="left"/>
      <w:pPr>
        <w:tabs>
          <w:tab w:val="num" w:pos="5286"/>
        </w:tabs>
        <w:ind w:left="5286" w:hanging="360"/>
      </w:pPr>
    </w:lvl>
    <w:lvl w:ilvl="7" w:tplc="04090019" w:tentative="1">
      <w:start w:val="1"/>
      <w:numFmt w:val="lowerLetter"/>
      <w:lvlText w:val="%8."/>
      <w:lvlJc w:val="left"/>
      <w:pPr>
        <w:tabs>
          <w:tab w:val="num" w:pos="6006"/>
        </w:tabs>
        <w:ind w:left="6006" w:hanging="360"/>
      </w:pPr>
    </w:lvl>
    <w:lvl w:ilvl="8" w:tplc="0409001B" w:tentative="1">
      <w:start w:val="1"/>
      <w:numFmt w:val="lowerRoman"/>
      <w:lvlText w:val="%9."/>
      <w:lvlJc w:val="right"/>
      <w:pPr>
        <w:tabs>
          <w:tab w:val="num" w:pos="6726"/>
        </w:tabs>
        <w:ind w:left="6726" w:hanging="180"/>
      </w:pPr>
    </w:lvl>
  </w:abstractNum>
  <w:abstractNum w:abstractNumId="7">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3B1597"/>
    <w:multiLevelType w:val="singleLevel"/>
    <w:tmpl w:val="46BE69E0"/>
    <w:lvl w:ilvl="0">
      <w:start w:val="1"/>
      <w:numFmt w:val="bullet"/>
      <w:pStyle w:val="ListNumber2"/>
      <w:lvlText w:val=""/>
      <w:lvlJc w:val="left"/>
      <w:pPr>
        <w:tabs>
          <w:tab w:val="num" w:pos="432"/>
        </w:tabs>
        <w:ind w:left="432" w:hanging="432"/>
      </w:pPr>
      <w:rPr>
        <w:rFonts w:ascii="Wingdings" w:hAnsi="Wingdings" w:hint="default"/>
      </w:rPr>
    </w:lvl>
  </w:abstractNum>
  <w:abstractNum w:abstractNumId="9">
    <w:nsid w:val="397D2D06"/>
    <w:multiLevelType w:val="singleLevel"/>
    <w:tmpl w:val="39BA184C"/>
    <w:lvl w:ilvl="0">
      <w:start w:val="1"/>
      <w:numFmt w:val="bullet"/>
      <w:pStyle w:val="ListBullet2"/>
      <w:lvlText w:val=""/>
      <w:lvlJc w:val="left"/>
      <w:pPr>
        <w:tabs>
          <w:tab w:val="num" w:pos="432"/>
        </w:tabs>
        <w:ind w:left="432" w:hanging="432"/>
      </w:pPr>
      <w:rPr>
        <w:rFonts w:ascii="Wingdings" w:hAnsi="Wingdings" w:hint="default"/>
      </w:rPr>
    </w:lvl>
  </w:abstractNum>
  <w:abstractNum w:abstractNumId="10">
    <w:nsid w:val="465F6B53"/>
    <w:multiLevelType w:val="singleLevel"/>
    <w:tmpl w:val="18003902"/>
    <w:lvl w:ilvl="0">
      <w:start w:val="1"/>
      <w:numFmt w:val="bullet"/>
      <w:pStyle w:val="ListBullet"/>
      <w:lvlText w:val=""/>
      <w:lvlJc w:val="left"/>
      <w:pPr>
        <w:tabs>
          <w:tab w:val="num" w:pos="432"/>
        </w:tabs>
        <w:ind w:left="432" w:hanging="432"/>
      </w:pPr>
      <w:rPr>
        <w:rFonts w:ascii="Wingdings" w:hAnsi="Wingdings" w:hint="default"/>
      </w:rPr>
    </w:lvl>
  </w:abstractNum>
  <w:abstractNum w:abstractNumId="11">
    <w:nsid w:val="68D4523F"/>
    <w:multiLevelType w:val="singleLevel"/>
    <w:tmpl w:val="C778DAF6"/>
    <w:lvl w:ilvl="0">
      <w:start w:val="1"/>
      <w:numFmt w:val="bullet"/>
      <w:pStyle w:val="ListNumber3"/>
      <w:lvlText w:val=""/>
      <w:lvlJc w:val="left"/>
      <w:pPr>
        <w:tabs>
          <w:tab w:val="num" w:pos="432"/>
        </w:tabs>
        <w:ind w:left="432" w:hanging="432"/>
      </w:pPr>
      <w:rPr>
        <w:rFonts w:ascii="Wingdings" w:hAnsi="Wingdings" w:hint="default"/>
      </w:rPr>
    </w:lvl>
  </w:abstractNum>
  <w:abstractNum w:abstractNumId="12">
    <w:nsid w:val="69117113"/>
    <w:multiLevelType w:val="singleLevel"/>
    <w:tmpl w:val="34843E7E"/>
    <w:lvl w:ilvl="0">
      <w:start w:val="1"/>
      <w:numFmt w:val="bullet"/>
      <w:pStyle w:val="ListNumber"/>
      <w:lvlText w:val=""/>
      <w:lvlJc w:val="left"/>
      <w:pPr>
        <w:tabs>
          <w:tab w:val="num" w:pos="432"/>
        </w:tabs>
        <w:ind w:left="432" w:hanging="432"/>
      </w:pPr>
      <w:rPr>
        <w:rFonts w:ascii="Wingdings" w:hAnsi="Wingdings" w:hint="default"/>
      </w:rPr>
    </w:lvl>
  </w:abstractNum>
  <w:abstractNum w:abstractNumId="13">
    <w:nsid w:val="69E661E3"/>
    <w:multiLevelType w:val="multilevel"/>
    <w:tmpl w:val="D3AACAA8"/>
    <w:lvl w:ilvl="0">
      <w:start w:val="3"/>
      <w:numFmt w:val="decimal"/>
      <w:suff w:val="nothing"/>
      <w:lvlText w:val="AP%1. APPENDIX 3"/>
      <w:lvlJc w:val="left"/>
      <w:pPr>
        <w:ind w:left="0" w:firstLine="0"/>
      </w:pPr>
      <w:rPr>
        <w:rFonts w:ascii="Arial" w:hAnsi="Arial" w:hint="default"/>
        <w:b/>
        <w:i w:val="0"/>
        <w:sz w:val="48"/>
      </w:rPr>
    </w:lvl>
    <w:lvl w:ilvl="1">
      <w:start w:val="1"/>
      <w:numFmt w:val="decimal"/>
      <w:suff w:val="nothing"/>
      <w:lvlText w:val="AP%1.%2  "/>
      <w:lvlJc w:val="left"/>
      <w:pPr>
        <w:ind w:left="0" w:firstLine="0"/>
      </w:pPr>
      <w:rPr>
        <w:rFonts w:ascii="Arial" w:hAnsi="Arial" w:hint="default"/>
        <w:b w:val="0"/>
        <w:i w:val="0"/>
        <w:sz w:val="24"/>
      </w:rPr>
    </w:lvl>
    <w:lvl w:ilvl="2">
      <w:start w:val="1"/>
      <w:numFmt w:val="decimal"/>
      <w:suff w:val="nothing"/>
      <w:lvlText w:val="AP%1.%2.%3  "/>
      <w:lvlJc w:val="left"/>
      <w:pPr>
        <w:ind w:left="0" w:firstLine="0"/>
      </w:pPr>
      <w:rPr>
        <w:rFonts w:ascii="Arial" w:hAnsi="Arial" w:hint="default"/>
        <w:b w:val="0"/>
        <w:i w:val="0"/>
        <w:sz w:val="24"/>
      </w:rPr>
    </w:lvl>
    <w:lvl w:ilvl="3">
      <w:start w:val="1"/>
      <w:numFmt w:val="decimal"/>
      <w:suff w:val="nothing"/>
      <w:lvlText w:val="AP%1.%2.%3.%4  "/>
      <w:lvlJc w:val="left"/>
      <w:pPr>
        <w:ind w:left="2520" w:firstLine="0"/>
      </w:pPr>
      <w:rPr>
        <w:rFonts w:ascii="Arial" w:hAnsi="Arial" w:hint="default"/>
        <w:b w:val="0"/>
        <w:i w:val="0"/>
        <w:sz w:val="24"/>
      </w:rPr>
    </w:lvl>
    <w:lvl w:ilvl="4">
      <w:start w:val="1"/>
      <w:numFmt w:val="decimal"/>
      <w:suff w:val="nothing"/>
      <w:lvlText w:val="AP%1.%2.%3.%4.%5  "/>
      <w:lvlJc w:val="left"/>
      <w:pPr>
        <w:ind w:left="0" w:firstLine="0"/>
      </w:pPr>
      <w:rPr>
        <w:rFonts w:ascii="Arial" w:hAnsi="Arial" w:hint="default"/>
        <w:b w:val="0"/>
        <w:i w:val="0"/>
        <w:sz w:val="24"/>
      </w:rPr>
    </w:lvl>
    <w:lvl w:ilvl="5">
      <w:start w:val="1"/>
      <w:numFmt w:val="decimal"/>
      <w:suff w:val="nothing"/>
      <w:lvlText w:val="AP%1.%2.%3.%4.%5.%6  "/>
      <w:lvlJc w:val="left"/>
      <w:pPr>
        <w:ind w:left="0" w:firstLine="0"/>
      </w:pPr>
      <w:rPr>
        <w:rFonts w:ascii="Arial" w:hAnsi="Arial" w:hint="default"/>
        <w:b w:val="0"/>
        <w:i w:val="0"/>
        <w:sz w:val="24"/>
      </w:rPr>
    </w:lvl>
    <w:lvl w:ilvl="6">
      <w:start w:val="1"/>
      <w:numFmt w:val="decimal"/>
      <w:suff w:val="nothing"/>
      <w:lvlText w:val="AP%1.%2.%3.%4.%5.%6.%7  "/>
      <w:lvlJc w:val="left"/>
      <w:pPr>
        <w:ind w:left="0" w:firstLine="0"/>
      </w:pPr>
      <w:rPr>
        <w:rFonts w:ascii="Arial" w:hAnsi="Arial" w:hint="default"/>
        <w:b w:val="0"/>
        <w:i w:val="0"/>
        <w:sz w:val="24"/>
      </w:rPr>
    </w:lvl>
    <w:lvl w:ilvl="7">
      <w:start w:val="1"/>
      <w:numFmt w:val="decimal"/>
      <w:suff w:val="nothing"/>
      <w:lvlText w:val="AP%1.%2.%3.%4.%5.%6.%7.%8  "/>
      <w:lvlJc w:val="left"/>
      <w:pPr>
        <w:ind w:left="0" w:firstLine="0"/>
      </w:pPr>
      <w:rPr>
        <w:rFonts w:ascii="Arial" w:hAnsi="Arial" w:hint="default"/>
        <w:b w:val="0"/>
        <w:i w:val="0"/>
        <w:sz w:val="24"/>
      </w:rPr>
    </w:lvl>
    <w:lvl w:ilvl="8">
      <w:start w:val="1"/>
      <w:numFmt w:val="decimal"/>
      <w:suff w:val="nothing"/>
      <w:lvlText w:val="AP%1.%2.%3.%4.%5.%6.%7.%8.%9  "/>
      <w:lvlJc w:val="left"/>
      <w:pPr>
        <w:ind w:left="0" w:firstLine="0"/>
      </w:pPr>
      <w:rPr>
        <w:rFonts w:ascii="Arial" w:hAnsi="Arial" w:hint="default"/>
        <w:b w:val="0"/>
        <w:i w:val="0"/>
        <w:sz w:val="24"/>
      </w:rPr>
    </w:lvl>
  </w:abstractNum>
  <w:num w:numId="1">
    <w:abstractNumId w:val="4"/>
  </w:num>
  <w:num w:numId="2">
    <w:abstractNumId w:val="7"/>
  </w:num>
  <w:num w:numId="3">
    <w:abstractNumId w:val="10"/>
  </w:num>
  <w:num w:numId="4">
    <w:abstractNumId w:val="9"/>
  </w:num>
  <w:num w:numId="5">
    <w:abstractNumId w:val="5"/>
  </w:num>
  <w:num w:numId="6">
    <w:abstractNumId w:val="12"/>
  </w:num>
  <w:num w:numId="7">
    <w:abstractNumId w:val="8"/>
  </w:num>
  <w:num w:numId="8">
    <w:abstractNumId w:val="11"/>
  </w:num>
  <w:num w:numId="9">
    <w:abstractNumId w:val="3"/>
  </w:num>
  <w:num w:numId="10">
    <w:abstractNumId w:val="2"/>
  </w:num>
  <w:num w:numId="11">
    <w:abstractNumId w:val="1"/>
  </w:num>
  <w:num w:numId="12">
    <w:abstractNumId w:val="0"/>
  </w:num>
  <w:num w:numId="13">
    <w:abstractNumId w:val="6"/>
  </w:num>
  <w:num w:numId="14">
    <w:abstractNumId w:val="13"/>
  </w:num>
  <w:num w:numId="15">
    <w:abstractNumId w:val="4"/>
  </w:num>
  <w:num w:numId="16">
    <w:abstractNumId w:val="4"/>
  </w:num>
  <w:num w:numId="17">
    <w:abstractNumId w:val="4"/>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B1062"/>
    <w:rsid w:val="00010D1B"/>
    <w:rsid w:val="00011B82"/>
    <w:rsid w:val="00021364"/>
    <w:rsid w:val="00023129"/>
    <w:rsid w:val="0003452D"/>
    <w:rsid w:val="00042F50"/>
    <w:rsid w:val="000823A6"/>
    <w:rsid w:val="00085247"/>
    <w:rsid w:val="000878CF"/>
    <w:rsid w:val="0009180E"/>
    <w:rsid w:val="000A5D1B"/>
    <w:rsid w:val="000A7C47"/>
    <w:rsid w:val="000B72EC"/>
    <w:rsid w:val="000C001A"/>
    <w:rsid w:val="000E14E0"/>
    <w:rsid w:val="001502A7"/>
    <w:rsid w:val="00176051"/>
    <w:rsid w:val="0019048A"/>
    <w:rsid w:val="001B1F3E"/>
    <w:rsid w:val="001F55A0"/>
    <w:rsid w:val="00231120"/>
    <w:rsid w:val="002337F6"/>
    <w:rsid w:val="002439C1"/>
    <w:rsid w:val="002545D2"/>
    <w:rsid w:val="00255A12"/>
    <w:rsid w:val="00255C16"/>
    <w:rsid w:val="00264212"/>
    <w:rsid w:val="002735C8"/>
    <w:rsid w:val="00273E66"/>
    <w:rsid w:val="00284F0A"/>
    <w:rsid w:val="002B5E00"/>
    <w:rsid w:val="002B6215"/>
    <w:rsid w:val="002C2469"/>
    <w:rsid w:val="002D1707"/>
    <w:rsid w:val="002E519D"/>
    <w:rsid w:val="002E5560"/>
    <w:rsid w:val="003161CE"/>
    <w:rsid w:val="003165E5"/>
    <w:rsid w:val="00321386"/>
    <w:rsid w:val="00332835"/>
    <w:rsid w:val="00343CEC"/>
    <w:rsid w:val="00347845"/>
    <w:rsid w:val="00352BA9"/>
    <w:rsid w:val="00365F77"/>
    <w:rsid w:val="0037309C"/>
    <w:rsid w:val="003742A3"/>
    <w:rsid w:val="00385203"/>
    <w:rsid w:val="0039111E"/>
    <w:rsid w:val="003936C2"/>
    <w:rsid w:val="003A6861"/>
    <w:rsid w:val="003B5962"/>
    <w:rsid w:val="003D0DEE"/>
    <w:rsid w:val="003D7275"/>
    <w:rsid w:val="00426D77"/>
    <w:rsid w:val="00441FF9"/>
    <w:rsid w:val="00442634"/>
    <w:rsid w:val="00444C07"/>
    <w:rsid w:val="00447106"/>
    <w:rsid w:val="00495B02"/>
    <w:rsid w:val="004A0FE7"/>
    <w:rsid w:val="004B4669"/>
    <w:rsid w:val="004B62AD"/>
    <w:rsid w:val="004D072E"/>
    <w:rsid w:val="004D3D50"/>
    <w:rsid w:val="004F6DF0"/>
    <w:rsid w:val="0050094D"/>
    <w:rsid w:val="00517095"/>
    <w:rsid w:val="0052363B"/>
    <w:rsid w:val="00525E34"/>
    <w:rsid w:val="00532D46"/>
    <w:rsid w:val="00557C10"/>
    <w:rsid w:val="00596BCC"/>
    <w:rsid w:val="005A37DC"/>
    <w:rsid w:val="005C47A2"/>
    <w:rsid w:val="005C5623"/>
    <w:rsid w:val="005D1E25"/>
    <w:rsid w:val="005F1A9C"/>
    <w:rsid w:val="006120E0"/>
    <w:rsid w:val="00624A6A"/>
    <w:rsid w:val="00653823"/>
    <w:rsid w:val="006545C8"/>
    <w:rsid w:val="00663260"/>
    <w:rsid w:val="00666B8C"/>
    <w:rsid w:val="00674041"/>
    <w:rsid w:val="006765CE"/>
    <w:rsid w:val="006B14B4"/>
    <w:rsid w:val="006B4C49"/>
    <w:rsid w:val="006B7642"/>
    <w:rsid w:val="006E36BC"/>
    <w:rsid w:val="006E543C"/>
    <w:rsid w:val="006E6B1D"/>
    <w:rsid w:val="006F28A1"/>
    <w:rsid w:val="006F388E"/>
    <w:rsid w:val="006F4996"/>
    <w:rsid w:val="007362BD"/>
    <w:rsid w:val="007366FB"/>
    <w:rsid w:val="00747804"/>
    <w:rsid w:val="007620A1"/>
    <w:rsid w:val="007711EC"/>
    <w:rsid w:val="007822C7"/>
    <w:rsid w:val="007977CB"/>
    <w:rsid w:val="007A4C51"/>
    <w:rsid w:val="007A61E7"/>
    <w:rsid w:val="007B51E1"/>
    <w:rsid w:val="007C3C2E"/>
    <w:rsid w:val="007D12D3"/>
    <w:rsid w:val="007E6CB3"/>
    <w:rsid w:val="008021FC"/>
    <w:rsid w:val="00802F60"/>
    <w:rsid w:val="0081328B"/>
    <w:rsid w:val="00833AB8"/>
    <w:rsid w:val="008557F2"/>
    <w:rsid w:val="008678E6"/>
    <w:rsid w:val="00886287"/>
    <w:rsid w:val="008A1C1D"/>
    <w:rsid w:val="008B1A81"/>
    <w:rsid w:val="008B4C07"/>
    <w:rsid w:val="008B676D"/>
    <w:rsid w:val="008C7FAF"/>
    <w:rsid w:val="008D0901"/>
    <w:rsid w:val="008D0A29"/>
    <w:rsid w:val="008F3EBE"/>
    <w:rsid w:val="00902A71"/>
    <w:rsid w:val="009076D9"/>
    <w:rsid w:val="00935AA1"/>
    <w:rsid w:val="00952042"/>
    <w:rsid w:val="00966D7F"/>
    <w:rsid w:val="009678D9"/>
    <w:rsid w:val="0097644C"/>
    <w:rsid w:val="00985F09"/>
    <w:rsid w:val="00986585"/>
    <w:rsid w:val="009B2141"/>
    <w:rsid w:val="009C7902"/>
    <w:rsid w:val="009E06F1"/>
    <w:rsid w:val="00A07EF8"/>
    <w:rsid w:val="00A264B7"/>
    <w:rsid w:val="00A46D8E"/>
    <w:rsid w:val="00A50FBB"/>
    <w:rsid w:val="00A540EA"/>
    <w:rsid w:val="00A5582C"/>
    <w:rsid w:val="00A87639"/>
    <w:rsid w:val="00A94477"/>
    <w:rsid w:val="00A96969"/>
    <w:rsid w:val="00AA488B"/>
    <w:rsid w:val="00AB1E66"/>
    <w:rsid w:val="00AB201E"/>
    <w:rsid w:val="00AB3223"/>
    <w:rsid w:val="00AB502A"/>
    <w:rsid w:val="00AC69A4"/>
    <w:rsid w:val="00AD4855"/>
    <w:rsid w:val="00AE125B"/>
    <w:rsid w:val="00B01F15"/>
    <w:rsid w:val="00B02826"/>
    <w:rsid w:val="00B03A93"/>
    <w:rsid w:val="00B0435C"/>
    <w:rsid w:val="00B14E35"/>
    <w:rsid w:val="00B175E1"/>
    <w:rsid w:val="00B22EEF"/>
    <w:rsid w:val="00B30609"/>
    <w:rsid w:val="00B31DA3"/>
    <w:rsid w:val="00B344A6"/>
    <w:rsid w:val="00B42E1D"/>
    <w:rsid w:val="00B63675"/>
    <w:rsid w:val="00B73353"/>
    <w:rsid w:val="00B74018"/>
    <w:rsid w:val="00B96478"/>
    <w:rsid w:val="00B97A76"/>
    <w:rsid w:val="00BA6785"/>
    <w:rsid w:val="00BD2069"/>
    <w:rsid w:val="00BD3357"/>
    <w:rsid w:val="00BE0F17"/>
    <w:rsid w:val="00C03545"/>
    <w:rsid w:val="00C03B57"/>
    <w:rsid w:val="00C45304"/>
    <w:rsid w:val="00C756D2"/>
    <w:rsid w:val="00CA0BA9"/>
    <w:rsid w:val="00CB05E5"/>
    <w:rsid w:val="00CC3C43"/>
    <w:rsid w:val="00CD156F"/>
    <w:rsid w:val="00CD242F"/>
    <w:rsid w:val="00CD28F1"/>
    <w:rsid w:val="00CD5A80"/>
    <w:rsid w:val="00CD6A01"/>
    <w:rsid w:val="00CD6B27"/>
    <w:rsid w:val="00CF3F9F"/>
    <w:rsid w:val="00D028A8"/>
    <w:rsid w:val="00D4308F"/>
    <w:rsid w:val="00D50F2A"/>
    <w:rsid w:val="00D54859"/>
    <w:rsid w:val="00D6642D"/>
    <w:rsid w:val="00D81974"/>
    <w:rsid w:val="00D853C0"/>
    <w:rsid w:val="00D85F62"/>
    <w:rsid w:val="00DA2D81"/>
    <w:rsid w:val="00DB2911"/>
    <w:rsid w:val="00DB6E5F"/>
    <w:rsid w:val="00DD0124"/>
    <w:rsid w:val="00DE35CB"/>
    <w:rsid w:val="00DE477E"/>
    <w:rsid w:val="00DF59FD"/>
    <w:rsid w:val="00DF5DCF"/>
    <w:rsid w:val="00E075CF"/>
    <w:rsid w:val="00E17A9C"/>
    <w:rsid w:val="00E20404"/>
    <w:rsid w:val="00E55C67"/>
    <w:rsid w:val="00E63576"/>
    <w:rsid w:val="00E6357C"/>
    <w:rsid w:val="00E77E8E"/>
    <w:rsid w:val="00E934FC"/>
    <w:rsid w:val="00E97EE8"/>
    <w:rsid w:val="00EA340C"/>
    <w:rsid w:val="00EA4000"/>
    <w:rsid w:val="00EA5468"/>
    <w:rsid w:val="00EA65A4"/>
    <w:rsid w:val="00EB1062"/>
    <w:rsid w:val="00EB3727"/>
    <w:rsid w:val="00EC08C8"/>
    <w:rsid w:val="00ED0450"/>
    <w:rsid w:val="00EE0000"/>
    <w:rsid w:val="00EE0FA8"/>
    <w:rsid w:val="00F04B15"/>
    <w:rsid w:val="00F117C5"/>
    <w:rsid w:val="00F27EC9"/>
    <w:rsid w:val="00F33A20"/>
    <w:rsid w:val="00F40C0E"/>
    <w:rsid w:val="00F50EF2"/>
    <w:rsid w:val="00F56B04"/>
    <w:rsid w:val="00F879C2"/>
    <w:rsid w:val="00FB0BC4"/>
    <w:rsid w:val="00FC11C6"/>
    <w:rsid w:val="00FC1731"/>
    <w:rsid w:val="00FC7751"/>
    <w:rsid w:val="00FD2023"/>
    <w:rsid w:val="00FD2190"/>
    <w:rsid w:val="00FD40CB"/>
    <w:rsid w:val="00FD7E5C"/>
    <w:rsid w:val="00FF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E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707"/>
    <w:rPr>
      <w:rFonts w:ascii="Arial" w:hAnsi="Arial"/>
      <w:sz w:val="24"/>
    </w:rPr>
  </w:style>
  <w:style w:type="paragraph" w:styleId="Heading1">
    <w:name w:val="heading 1"/>
    <w:basedOn w:val="Normal"/>
    <w:next w:val="Heading2"/>
    <w:autoRedefine/>
    <w:qFormat/>
    <w:rsid w:val="002D1707"/>
    <w:pPr>
      <w:numPr>
        <w:numId w:val="1"/>
      </w:numPr>
      <w:spacing w:before="60" w:after="120"/>
      <w:jc w:val="center"/>
      <w:outlineLvl w:val="0"/>
    </w:pPr>
    <w:rPr>
      <w:b/>
      <w:caps/>
      <w:sz w:val="48"/>
    </w:rPr>
  </w:style>
  <w:style w:type="paragraph" w:styleId="Heading2">
    <w:name w:val="heading 2"/>
    <w:basedOn w:val="Normal"/>
    <w:autoRedefine/>
    <w:qFormat/>
    <w:rsid w:val="00021364"/>
    <w:pPr>
      <w:spacing w:before="60" w:after="120"/>
      <w:outlineLvl w:val="1"/>
    </w:pPr>
    <w:rPr>
      <w:u w:val="single"/>
    </w:rPr>
  </w:style>
  <w:style w:type="paragraph" w:styleId="Heading3">
    <w:name w:val="heading 3"/>
    <w:basedOn w:val="Normal"/>
    <w:qFormat/>
    <w:rsid w:val="002D1707"/>
    <w:pPr>
      <w:numPr>
        <w:ilvl w:val="2"/>
        <w:numId w:val="1"/>
      </w:numPr>
      <w:tabs>
        <w:tab w:val="left" w:pos="1530"/>
      </w:tabs>
      <w:spacing w:before="60" w:after="120"/>
      <w:outlineLvl w:val="2"/>
    </w:pPr>
  </w:style>
  <w:style w:type="paragraph" w:styleId="Heading4">
    <w:name w:val="heading 4"/>
    <w:basedOn w:val="Normal"/>
    <w:qFormat/>
    <w:rsid w:val="002D1707"/>
    <w:pPr>
      <w:numPr>
        <w:ilvl w:val="3"/>
        <w:numId w:val="1"/>
      </w:numPr>
      <w:spacing w:before="60" w:after="120"/>
      <w:outlineLvl w:val="3"/>
    </w:pPr>
  </w:style>
  <w:style w:type="paragraph" w:styleId="Heading5">
    <w:name w:val="heading 5"/>
    <w:basedOn w:val="Normal"/>
    <w:qFormat/>
    <w:rsid w:val="002D1707"/>
    <w:pPr>
      <w:numPr>
        <w:ilvl w:val="4"/>
        <w:numId w:val="1"/>
      </w:numPr>
      <w:spacing w:before="60" w:after="120"/>
      <w:outlineLvl w:val="4"/>
    </w:pPr>
  </w:style>
  <w:style w:type="paragraph" w:styleId="Heading6">
    <w:name w:val="heading 6"/>
    <w:basedOn w:val="Normal"/>
    <w:qFormat/>
    <w:rsid w:val="002D1707"/>
    <w:pPr>
      <w:numPr>
        <w:ilvl w:val="5"/>
        <w:numId w:val="1"/>
      </w:numPr>
      <w:tabs>
        <w:tab w:val="left" w:pos="3150"/>
      </w:tabs>
      <w:spacing w:before="60" w:after="120"/>
      <w:outlineLvl w:val="5"/>
    </w:pPr>
  </w:style>
  <w:style w:type="paragraph" w:styleId="Heading7">
    <w:name w:val="heading 7"/>
    <w:basedOn w:val="Normal"/>
    <w:qFormat/>
    <w:rsid w:val="002D1707"/>
    <w:pPr>
      <w:numPr>
        <w:ilvl w:val="6"/>
        <w:numId w:val="1"/>
      </w:numPr>
      <w:spacing w:before="60" w:after="120"/>
      <w:outlineLvl w:val="6"/>
    </w:pPr>
  </w:style>
  <w:style w:type="paragraph" w:styleId="Heading8">
    <w:name w:val="heading 8"/>
    <w:basedOn w:val="Normal"/>
    <w:next w:val="Heading9"/>
    <w:qFormat/>
    <w:rsid w:val="002D1707"/>
    <w:pPr>
      <w:numPr>
        <w:ilvl w:val="7"/>
        <w:numId w:val="1"/>
      </w:numPr>
      <w:spacing w:before="60" w:after="120"/>
      <w:outlineLvl w:val="7"/>
    </w:pPr>
  </w:style>
  <w:style w:type="paragraph" w:styleId="Heading9">
    <w:name w:val="heading 9"/>
    <w:basedOn w:val="Normal"/>
    <w:qFormat/>
    <w:rsid w:val="002D1707"/>
    <w:p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2D1707"/>
    <w:rPr>
      <w:vertAlign w:val="superscript"/>
    </w:rPr>
  </w:style>
  <w:style w:type="character" w:styleId="FootnoteReference">
    <w:name w:val="footnote reference"/>
    <w:basedOn w:val="DefaultParagraphFont"/>
    <w:semiHidden/>
    <w:rsid w:val="002D1707"/>
    <w:rPr>
      <w:vertAlign w:val="superscript"/>
    </w:rPr>
  </w:style>
  <w:style w:type="character" w:styleId="PageNumber">
    <w:name w:val="page number"/>
    <w:basedOn w:val="DefaultParagraphFont"/>
    <w:rsid w:val="002D1707"/>
    <w:rPr>
      <w:rFonts w:ascii="Arial" w:hAnsi="Arial"/>
      <w:b/>
      <w:sz w:val="24"/>
    </w:rPr>
  </w:style>
  <w:style w:type="paragraph" w:styleId="Footer">
    <w:name w:val="footer"/>
    <w:basedOn w:val="Normal"/>
    <w:rsid w:val="002D1707"/>
    <w:pPr>
      <w:tabs>
        <w:tab w:val="center" w:pos="4320"/>
        <w:tab w:val="right" w:pos="8640"/>
      </w:tabs>
    </w:pPr>
  </w:style>
  <w:style w:type="paragraph" w:styleId="Header">
    <w:name w:val="header"/>
    <w:basedOn w:val="Normal"/>
    <w:rsid w:val="002D1707"/>
    <w:pPr>
      <w:tabs>
        <w:tab w:val="center" w:pos="4320"/>
        <w:tab w:val="right" w:pos="8640"/>
      </w:tabs>
      <w:jc w:val="center"/>
    </w:pPr>
    <w:rPr>
      <w:u w:val="single"/>
    </w:rPr>
  </w:style>
  <w:style w:type="paragraph" w:styleId="FootnoteText">
    <w:name w:val="footnote text"/>
    <w:basedOn w:val="Normal"/>
    <w:semiHidden/>
    <w:rsid w:val="002D1707"/>
    <w:rPr>
      <w:sz w:val="20"/>
    </w:rPr>
  </w:style>
  <w:style w:type="paragraph" w:customStyle="1" w:styleId="SubTitle">
    <w:name w:val="Sub Title"/>
    <w:basedOn w:val="Title"/>
    <w:rsid w:val="002D1707"/>
  </w:style>
  <w:style w:type="paragraph" w:styleId="Title">
    <w:name w:val="Title"/>
    <w:basedOn w:val="Normal"/>
    <w:next w:val="Header"/>
    <w:autoRedefine/>
    <w:qFormat/>
    <w:rsid w:val="00935AA1"/>
    <w:pPr>
      <w:spacing w:after="360"/>
      <w:jc w:val="center"/>
    </w:pPr>
    <w:rPr>
      <w:b/>
      <w:caps/>
      <w:kern w:val="28"/>
      <w:sz w:val="36"/>
      <w:szCs w:val="44"/>
      <w:u w:val="single"/>
    </w:rPr>
  </w:style>
  <w:style w:type="paragraph" w:styleId="Subtitle0">
    <w:name w:val="Subtitle"/>
    <w:basedOn w:val="Normal"/>
    <w:qFormat/>
    <w:rsid w:val="002D1707"/>
    <w:pPr>
      <w:spacing w:after="240"/>
      <w:jc w:val="center"/>
    </w:pPr>
    <w:rPr>
      <w:b/>
      <w:caps/>
      <w:sz w:val="28"/>
      <w:u w:val="single"/>
    </w:rPr>
  </w:style>
  <w:style w:type="paragraph" w:customStyle="1" w:styleId="BodyTextHanging">
    <w:name w:val="Body Text Hanging"/>
    <w:basedOn w:val="Normal"/>
    <w:rsid w:val="002D1707"/>
    <w:pPr>
      <w:spacing w:after="160"/>
      <w:ind w:left="1440"/>
    </w:pPr>
  </w:style>
  <w:style w:type="paragraph" w:styleId="BodyText">
    <w:name w:val="Body Text"/>
    <w:basedOn w:val="Normal"/>
    <w:rsid w:val="002D1707"/>
    <w:pPr>
      <w:spacing w:after="120"/>
    </w:pPr>
  </w:style>
  <w:style w:type="paragraph" w:styleId="ListBullet">
    <w:name w:val="List Bullet"/>
    <w:basedOn w:val="Normal"/>
    <w:autoRedefine/>
    <w:rsid w:val="002D1707"/>
    <w:pPr>
      <w:numPr>
        <w:numId w:val="3"/>
      </w:numPr>
      <w:spacing w:before="60" w:after="60"/>
    </w:pPr>
  </w:style>
  <w:style w:type="paragraph" w:styleId="ListBullet2">
    <w:name w:val="List Bullet 2"/>
    <w:basedOn w:val="Normal"/>
    <w:autoRedefine/>
    <w:rsid w:val="002D1707"/>
    <w:pPr>
      <w:numPr>
        <w:numId w:val="4"/>
      </w:numPr>
      <w:spacing w:before="60" w:after="60"/>
    </w:pPr>
  </w:style>
  <w:style w:type="paragraph" w:styleId="ListBullet3">
    <w:name w:val="List Bullet 3"/>
    <w:basedOn w:val="Normal"/>
    <w:rsid w:val="002D1707"/>
    <w:pPr>
      <w:numPr>
        <w:numId w:val="5"/>
      </w:numPr>
      <w:spacing w:before="60" w:after="60"/>
    </w:pPr>
  </w:style>
  <w:style w:type="paragraph" w:styleId="ListNumber">
    <w:name w:val="List Number"/>
    <w:basedOn w:val="Normal"/>
    <w:rsid w:val="002D1707"/>
    <w:pPr>
      <w:numPr>
        <w:numId w:val="6"/>
      </w:numPr>
      <w:spacing w:before="60" w:after="60"/>
    </w:pPr>
  </w:style>
  <w:style w:type="paragraph" w:styleId="ListNumber2">
    <w:name w:val="List Number 2"/>
    <w:basedOn w:val="Normal"/>
    <w:rsid w:val="002D1707"/>
    <w:pPr>
      <w:numPr>
        <w:numId w:val="7"/>
      </w:numPr>
      <w:spacing w:before="60" w:after="60"/>
    </w:pPr>
  </w:style>
  <w:style w:type="paragraph" w:styleId="ListNumber3">
    <w:name w:val="List Number 3"/>
    <w:basedOn w:val="Normal"/>
    <w:rsid w:val="002D1707"/>
    <w:pPr>
      <w:numPr>
        <w:numId w:val="8"/>
      </w:numPr>
      <w:spacing w:before="60" w:after="60"/>
    </w:pPr>
  </w:style>
  <w:style w:type="paragraph" w:styleId="DocumentMap">
    <w:name w:val="Document Map"/>
    <w:basedOn w:val="Normal"/>
    <w:semiHidden/>
    <w:rsid w:val="002D1707"/>
    <w:pPr>
      <w:shd w:val="clear" w:color="auto" w:fill="000080"/>
    </w:pPr>
    <w:rPr>
      <w:rFonts w:ascii="Tahoma" w:hAnsi="Tahoma"/>
    </w:rPr>
  </w:style>
  <w:style w:type="paragraph" w:customStyle="1" w:styleId="a">
    <w:name w:val="_"/>
    <w:rsid w:val="002D1707"/>
    <w:pPr>
      <w:autoSpaceDE w:val="0"/>
      <w:autoSpaceDN w:val="0"/>
      <w:adjustRightInd w:val="0"/>
      <w:ind w:left="720"/>
    </w:pPr>
    <w:rPr>
      <w:rFonts w:ascii="Times New Roman" w:hAnsi="Times New Roman"/>
      <w:szCs w:val="24"/>
    </w:rPr>
  </w:style>
  <w:style w:type="paragraph" w:customStyle="1" w:styleId="Codes">
    <w:name w:val="Codes"/>
    <w:rsid w:val="002D1707"/>
    <w:pPr>
      <w:numPr>
        <w:ilvl w:val="8"/>
        <w:numId w:val="1"/>
      </w:numPr>
    </w:pPr>
    <w:rPr>
      <w:rFonts w:ascii="Arial" w:hAnsi="Arial"/>
      <w:noProof/>
      <w:sz w:val="24"/>
    </w:rPr>
  </w:style>
  <w:style w:type="paragraph" w:styleId="BlockText">
    <w:name w:val="Block Text"/>
    <w:basedOn w:val="Normal"/>
    <w:rsid w:val="002D1707"/>
    <w:pPr>
      <w:spacing w:after="120"/>
      <w:ind w:left="1440" w:right="1440"/>
    </w:pPr>
  </w:style>
  <w:style w:type="paragraph" w:styleId="NormalIndent">
    <w:name w:val="Normal Indent"/>
    <w:basedOn w:val="Normal"/>
    <w:rsid w:val="002D1707"/>
    <w:pPr>
      <w:ind w:left="720"/>
    </w:pPr>
  </w:style>
  <w:style w:type="paragraph" w:styleId="BodyText2">
    <w:name w:val="Body Text 2"/>
    <w:basedOn w:val="Normal"/>
    <w:rsid w:val="002D1707"/>
    <w:pPr>
      <w:spacing w:after="120" w:line="480" w:lineRule="auto"/>
    </w:pPr>
  </w:style>
  <w:style w:type="paragraph" w:styleId="BodyText3">
    <w:name w:val="Body Text 3"/>
    <w:basedOn w:val="Normal"/>
    <w:rsid w:val="002D1707"/>
    <w:pPr>
      <w:spacing w:after="120"/>
    </w:pPr>
    <w:rPr>
      <w:sz w:val="16"/>
      <w:szCs w:val="16"/>
    </w:rPr>
  </w:style>
  <w:style w:type="paragraph" w:styleId="BodyTextFirstIndent">
    <w:name w:val="Body Text First Indent"/>
    <w:basedOn w:val="BodyText"/>
    <w:rsid w:val="002D1707"/>
    <w:pPr>
      <w:ind w:firstLine="210"/>
    </w:pPr>
  </w:style>
  <w:style w:type="paragraph" w:styleId="BodyTextIndent">
    <w:name w:val="Body Text Indent"/>
    <w:basedOn w:val="Normal"/>
    <w:rsid w:val="002D1707"/>
    <w:pPr>
      <w:spacing w:after="120"/>
      <w:ind w:left="360"/>
    </w:pPr>
  </w:style>
  <w:style w:type="paragraph" w:styleId="BodyTextFirstIndent2">
    <w:name w:val="Body Text First Indent 2"/>
    <w:basedOn w:val="BodyTextIndent"/>
    <w:rsid w:val="002D1707"/>
    <w:pPr>
      <w:ind w:firstLine="210"/>
    </w:pPr>
  </w:style>
  <w:style w:type="paragraph" w:styleId="BodyTextIndent2">
    <w:name w:val="Body Text Indent 2"/>
    <w:basedOn w:val="Normal"/>
    <w:rsid w:val="002D1707"/>
    <w:pPr>
      <w:spacing w:after="120" w:line="480" w:lineRule="auto"/>
      <w:ind w:left="360"/>
    </w:pPr>
  </w:style>
  <w:style w:type="paragraph" w:styleId="BodyTextIndent3">
    <w:name w:val="Body Text Indent 3"/>
    <w:basedOn w:val="Normal"/>
    <w:rsid w:val="002D1707"/>
    <w:pPr>
      <w:spacing w:after="120"/>
      <w:ind w:left="360"/>
    </w:pPr>
    <w:rPr>
      <w:sz w:val="16"/>
      <w:szCs w:val="16"/>
    </w:rPr>
  </w:style>
  <w:style w:type="paragraph" w:styleId="Caption">
    <w:name w:val="caption"/>
    <w:basedOn w:val="Normal"/>
    <w:next w:val="Normal"/>
    <w:qFormat/>
    <w:rsid w:val="002D1707"/>
    <w:pPr>
      <w:spacing w:before="120" w:after="120"/>
    </w:pPr>
    <w:rPr>
      <w:b/>
      <w:bCs/>
      <w:sz w:val="20"/>
    </w:rPr>
  </w:style>
  <w:style w:type="paragraph" w:styleId="Closing">
    <w:name w:val="Closing"/>
    <w:basedOn w:val="Normal"/>
    <w:rsid w:val="002D1707"/>
    <w:pPr>
      <w:ind w:left="4320"/>
    </w:pPr>
  </w:style>
  <w:style w:type="paragraph" w:styleId="CommentText">
    <w:name w:val="annotation text"/>
    <w:basedOn w:val="Normal"/>
    <w:semiHidden/>
    <w:rsid w:val="002D1707"/>
    <w:rPr>
      <w:sz w:val="20"/>
    </w:rPr>
  </w:style>
  <w:style w:type="paragraph" w:styleId="Date">
    <w:name w:val="Date"/>
    <w:basedOn w:val="Normal"/>
    <w:next w:val="Normal"/>
    <w:rsid w:val="002D1707"/>
  </w:style>
  <w:style w:type="paragraph" w:styleId="E-mailSignature">
    <w:name w:val="E-mail Signature"/>
    <w:basedOn w:val="Normal"/>
    <w:rsid w:val="002D1707"/>
  </w:style>
  <w:style w:type="paragraph" w:styleId="EndnoteText">
    <w:name w:val="endnote text"/>
    <w:basedOn w:val="Normal"/>
    <w:semiHidden/>
    <w:rsid w:val="002D1707"/>
    <w:rPr>
      <w:sz w:val="20"/>
    </w:rPr>
  </w:style>
  <w:style w:type="paragraph" w:styleId="EnvelopeAddress">
    <w:name w:val="envelope address"/>
    <w:basedOn w:val="Normal"/>
    <w:rsid w:val="002D1707"/>
    <w:pPr>
      <w:framePr w:w="7920" w:h="1980" w:hRule="exact" w:hSpace="180" w:wrap="auto" w:hAnchor="page" w:xAlign="center" w:yAlign="bottom"/>
      <w:ind w:left="2880"/>
    </w:pPr>
    <w:rPr>
      <w:rFonts w:cs="Arial"/>
      <w:szCs w:val="24"/>
    </w:rPr>
  </w:style>
  <w:style w:type="paragraph" w:styleId="EnvelopeReturn">
    <w:name w:val="envelope return"/>
    <w:basedOn w:val="Normal"/>
    <w:rsid w:val="002D1707"/>
    <w:rPr>
      <w:rFonts w:cs="Arial"/>
      <w:sz w:val="20"/>
    </w:rPr>
  </w:style>
  <w:style w:type="paragraph" w:styleId="HTMLAddress">
    <w:name w:val="HTML Address"/>
    <w:basedOn w:val="Normal"/>
    <w:rsid w:val="002D1707"/>
    <w:rPr>
      <w:i/>
      <w:iCs/>
    </w:rPr>
  </w:style>
  <w:style w:type="paragraph" w:styleId="HTMLPreformatted">
    <w:name w:val="HTML Preformatted"/>
    <w:basedOn w:val="Normal"/>
    <w:rsid w:val="002D1707"/>
    <w:rPr>
      <w:rFonts w:ascii="Courier New" w:hAnsi="Courier New" w:cs="Courier New"/>
      <w:sz w:val="20"/>
    </w:rPr>
  </w:style>
  <w:style w:type="paragraph" w:styleId="Index1">
    <w:name w:val="index 1"/>
    <w:basedOn w:val="Normal"/>
    <w:next w:val="Normal"/>
    <w:autoRedefine/>
    <w:semiHidden/>
    <w:rsid w:val="002D1707"/>
    <w:pPr>
      <w:ind w:left="240" w:hanging="240"/>
    </w:pPr>
  </w:style>
  <w:style w:type="paragraph" w:styleId="Index2">
    <w:name w:val="index 2"/>
    <w:basedOn w:val="Normal"/>
    <w:next w:val="Normal"/>
    <w:autoRedefine/>
    <w:semiHidden/>
    <w:rsid w:val="002D1707"/>
    <w:pPr>
      <w:ind w:left="480" w:hanging="240"/>
    </w:pPr>
  </w:style>
  <w:style w:type="paragraph" w:styleId="Index3">
    <w:name w:val="index 3"/>
    <w:basedOn w:val="Normal"/>
    <w:next w:val="Normal"/>
    <w:autoRedefine/>
    <w:semiHidden/>
    <w:rsid w:val="002D1707"/>
    <w:pPr>
      <w:ind w:left="720" w:hanging="240"/>
    </w:pPr>
  </w:style>
  <w:style w:type="paragraph" w:styleId="Index4">
    <w:name w:val="index 4"/>
    <w:basedOn w:val="Normal"/>
    <w:next w:val="Normal"/>
    <w:autoRedefine/>
    <w:semiHidden/>
    <w:rsid w:val="002D1707"/>
    <w:pPr>
      <w:ind w:left="960" w:hanging="240"/>
    </w:pPr>
  </w:style>
  <w:style w:type="paragraph" w:styleId="Index5">
    <w:name w:val="index 5"/>
    <w:basedOn w:val="Normal"/>
    <w:next w:val="Normal"/>
    <w:autoRedefine/>
    <w:semiHidden/>
    <w:rsid w:val="002D1707"/>
    <w:pPr>
      <w:ind w:left="1200" w:hanging="240"/>
    </w:pPr>
  </w:style>
  <w:style w:type="paragraph" w:styleId="Index6">
    <w:name w:val="index 6"/>
    <w:basedOn w:val="Normal"/>
    <w:next w:val="Normal"/>
    <w:autoRedefine/>
    <w:semiHidden/>
    <w:rsid w:val="002D1707"/>
    <w:pPr>
      <w:ind w:left="1440" w:hanging="240"/>
    </w:pPr>
  </w:style>
  <w:style w:type="paragraph" w:styleId="Index7">
    <w:name w:val="index 7"/>
    <w:basedOn w:val="Normal"/>
    <w:next w:val="Normal"/>
    <w:autoRedefine/>
    <w:semiHidden/>
    <w:rsid w:val="002D1707"/>
    <w:pPr>
      <w:ind w:left="1680" w:hanging="240"/>
    </w:pPr>
  </w:style>
  <w:style w:type="paragraph" w:styleId="Index8">
    <w:name w:val="index 8"/>
    <w:basedOn w:val="Normal"/>
    <w:next w:val="Normal"/>
    <w:autoRedefine/>
    <w:semiHidden/>
    <w:rsid w:val="002D1707"/>
    <w:pPr>
      <w:ind w:left="1920" w:hanging="240"/>
    </w:pPr>
  </w:style>
  <w:style w:type="paragraph" w:styleId="Index9">
    <w:name w:val="index 9"/>
    <w:basedOn w:val="Normal"/>
    <w:next w:val="Normal"/>
    <w:autoRedefine/>
    <w:semiHidden/>
    <w:rsid w:val="002D1707"/>
    <w:pPr>
      <w:ind w:left="2160" w:hanging="240"/>
    </w:pPr>
  </w:style>
  <w:style w:type="paragraph" w:styleId="IndexHeading">
    <w:name w:val="index heading"/>
    <w:basedOn w:val="Normal"/>
    <w:next w:val="Index1"/>
    <w:semiHidden/>
    <w:rsid w:val="002D1707"/>
    <w:rPr>
      <w:rFonts w:cs="Arial"/>
      <w:b/>
      <w:bCs/>
    </w:rPr>
  </w:style>
  <w:style w:type="paragraph" w:styleId="List">
    <w:name w:val="List"/>
    <w:basedOn w:val="Normal"/>
    <w:rsid w:val="002D1707"/>
    <w:pPr>
      <w:ind w:left="360" w:hanging="360"/>
    </w:pPr>
  </w:style>
  <w:style w:type="paragraph" w:styleId="List2">
    <w:name w:val="List 2"/>
    <w:basedOn w:val="Normal"/>
    <w:rsid w:val="002D1707"/>
    <w:pPr>
      <w:ind w:left="720" w:hanging="360"/>
    </w:pPr>
  </w:style>
  <w:style w:type="paragraph" w:styleId="List3">
    <w:name w:val="List 3"/>
    <w:basedOn w:val="Normal"/>
    <w:rsid w:val="002D1707"/>
    <w:pPr>
      <w:ind w:left="1080" w:hanging="360"/>
    </w:pPr>
  </w:style>
  <w:style w:type="paragraph" w:styleId="List4">
    <w:name w:val="List 4"/>
    <w:basedOn w:val="Normal"/>
    <w:rsid w:val="002D1707"/>
    <w:pPr>
      <w:ind w:left="1440" w:hanging="360"/>
    </w:pPr>
  </w:style>
  <w:style w:type="paragraph" w:styleId="List5">
    <w:name w:val="List 5"/>
    <w:basedOn w:val="Normal"/>
    <w:rsid w:val="002D1707"/>
    <w:pPr>
      <w:ind w:left="1800" w:hanging="360"/>
    </w:pPr>
  </w:style>
  <w:style w:type="paragraph" w:styleId="ListBullet4">
    <w:name w:val="List Bullet 4"/>
    <w:basedOn w:val="Normal"/>
    <w:autoRedefine/>
    <w:rsid w:val="002D1707"/>
    <w:pPr>
      <w:numPr>
        <w:numId w:val="9"/>
      </w:numPr>
    </w:pPr>
  </w:style>
  <w:style w:type="paragraph" w:styleId="ListBullet5">
    <w:name w:val="List Bullet 5"/>
    <w:basedOn w:val="Normal"/>
    <w:autoRedefine/>
    <w:rsid w:val="002D1707"/>
    <w:pPr>
      <w:numPr>
        <w:numId w:val="10"/>
      </w:numPr>
    </w:pPr>
  </w:style>
  <w:style w:type="paragraph" w:styleId="ListContinue">
    <w:name w:val="List Continue"/>
    <w:basedOn w:val="Normal"/>
    <w:rsid w:val="002D1707"/>
    <w:pPr>
      <w:spacing w:after="120"/>
      <w:ind w:left="360"/>
    </w:pPr>
  </w:style>
  <w:style w:type="paragraph" w:styleId="ListContinue2">
    <w:name w:val="List Continue 2"/>
    <w:basedOn w:val="Normal"/>
    <w:rsid w:val="002D1707"/>
    <w:pPr>
      <w:spacing w:after="120"/>
      <w:ind w:left="720"/>
    </w:pPr>
  </w:style>
  <w:style w:type="paragraph" w:styleId="ListContinue3">
    <w:name w:val="List Continue 3"/>
    <w:basedOn w:val="Normal"/>
    <w:rsid w:val="002D1707"/>
    <w:pPr>
      <w:spacing w:after="120"/>
      <w:ind w:left="1080"/>
    </w:pPr>
  </w:style>
  <w:style w:type="paragraph" w:styleId="ListContinue4">
    <w:name w:val="List Continue 4"/>
    <w:basedOn w:val="Normal"/>
    <w:rsid w:val="002D1707"/>
    <w:pPr>
      <w:spacing w:after="120"/>
      <w:ind w:left="1440"/>
    </w:pPr>
  </w:style>
  <w:style w:type="paragraph" w:styleId="ListContinue5">
    <w:name w:val="List Continue 5"/>
    <w:basedOn w:val="Normal"/>
    <w:rsid w:val="002D1707"/>
    <w:pPr>
      <w:spacing w:after="120"/>
      <w:ind w:left="1800"/>
    </w:pPr>
  </w:style>
  <w:style w:type="paragraph" w:styleId="ListNumber4">
    <w:name w:val="List Number 4"/>
    <w:basedOn w:val="Normal"/>
    <w:rsid w:val="002D1707"/>
    <w:pPr>
      <w:numPr>
        <w:numId w:val="11"/>
      </w:numPr>
    </w:pPr>
  </w:style>
  <w:style w:type="paragraph" w:styleId="ListNumber5">
    <w:name w:val="List Number 5"/>
    <w:basedOn w:val="Normal"/>
    <w:rsid w:val="002D1707"/>
    <w:pPr>
      <w:numPr>
        <w:numId w:val="12"/>
      </w:numPr>
    </w:pPr>
  </w:style>
  <w:style w:type="paragraph" w:styleId="MacroText">
    <w:name w:val="macro"/>
    <w:semiHidden/>
    <w:rsid w:val="002D170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2D1707"/>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2D1707"/>
    <w:rPr>
      <w:rFonts w:ascii="Times New Roman" w:hAnsi="Times New Roman"/>
      <w:szCs w:val="24"/>
    </w:rPr>
  </w:style>
  <w:style w:type="paragraph" w:styleId="NoteHeading">
    <w:name w:val="Note Heading"/>
    <w:basedOn w:val="Normal"/>
    <w:next w:val="Normal"/>
    <w:rsid w:val="002D1707"/>
  </w:style>
  <w:style w:type="paragraph" w:styleId="PlainText">
    <w:name w:val="Plain Text"/>
    <w:basedOn w:val="Normal"/>
    <w:rsid w:val="002D1707"/>
    <w:rPr>
      <w:rFonts w:ascii="Courier New" w:hAnsi="Courier New" w:cs="Courier New"/>
      <w:sz w:val="20"/>
    </w:rPr>
  </w:style>
  <w:style w:type="paragraph" w:styleId="Salutation">
    <w:name w:val="Salutation"/>
    <w:basedOn w:val="Normal"/>
    <w:next w:val="Normal"/>
    <w:rsid w:val="002D1707"/>
  </w:style>
  <w:style w:type="paragraph" w:styleId="Signature">
    <w:name w:val="Signature"/>
    <w:basedOn w:val="Normal"/>
    <w:rsid w:val="002D1707"/>
    <w:pPr>
      <w:ind w:left="4320"/>
    </w:pPr>
  </w:style>
  <w:style w:type="paragraph" w:styleId="TableofAuthorities">
    <w:name w:val="table of authorities"/>
    <w:basedOn w:val="Normal"/>
    <w:next w:val="Normal"/>
    <w:semiHidden/>
    <w:rsid w:val="002D1707"/>
    <w:pPr>
      <w:ind w:left="240" w:hanging="240"/>
    </w:pPr>
  </w:style>
  <w:style w:type="paragraph" w:styleId="TableofFigures">
    <w:name w:val="table of figures"/>
    <w:basedOn w:val="Normal"/>
    <w:next w:val="Normal"/>
    <w:semiHidden/>
    <w:rsid w:val="002D1707"/>
    <w:pPr>
      <w:ind w:left="480" w:hanging="480"/>
    </w:pPr>
  </w:style>
  <w:style w:type="paragraph" w:styleId="TOAHeading">
    <w:name w:val="toa heading"/>
    <w:basedOn w:val="Normal"/>
    <w:next w:val="Normal"/>
    <w:semiHidden/>
    <w:rsid w:val="002D1707"/>
    <w:pPr>
      <w:spacing w:before="120"/>
    </w:pPr>
    <w:rPr>
      <w:rFonts w:cs="Arial"/>
      <w:b/>
      <w:bCs/>
      <w:szCs w:val="24"/>
    </w:rPr>
  </w:style>
  <w:style w:type="paragraph" w:styleId="TOC1">
    <w:name w:val="toc 1"/>
    <w:basedOn w:val="Normal"/>
    <w:next w:val="Normal"/>
    <w:autoRedefine/>
    <w:semiHidden/>
    <w:rsid w:val="002D1707"/>
  </w:style>
  <w:style w:type="paragraph" w:styleId="TOC2">
    <w:name w:val="toc 2"/>
    <w:basedOn w:val="Normal"/>
    <w:next w:val="Normal"/>
    <w:autoRedefine/>
    <w:semiHidden/>
    <w:rsid w:val="002D1707"/>
    <w:pPr>
      <w:ind w:left="240"/>
    </w:pPr>
  </w:style>
  <w:style w:type="paragraph" w:styleId="TOC3">
    <w:name w:val="toc 3"/>
    <w:basedOn w:val="Normal"/>
    <w:next w:val="Normal"/>
    <w:autoRedefine/>
    <w:semiHidden/>
    <w:rsid w:val="002D1707"/>
    <w:pPr>
      <w:ind w:left="480"/>
    </w:pPr>
  </w:style>
  <w:style w:type="paragraph" w:styleId="TOC4">
    <w:name w:val="toc 4"/>
    <w:basedOn w:val="Normal"/>
    <w:next w:val="Normal"/>
    <w:autoRedefine/>
    <w:semiHidden/>
    <w:rsid w:val="002D1707"/>
    <w:pPr>
      <w:ind w:left="720"/>
    </w:pPr>
  </w:style>
  <w:style w:type="paragraph" w:styleId="TOC5">
    <w:name w:val="toc 5"/>
    <w:basedOn w:val="Normal"/>
    <w:next w:val="Normal"/>
    <w:autoRedefine/>
    <w:semiHidden/>
    <w:rsid w:val="002D1707"/>
    <w:pPr>
      <w:ind w:left="960"/>
    </w:pPr>
  </w:style>
  <w:style w:type="paragraph" w:styleId="TOC6">
    <w:name w:val="toc 6"/>
    <w:basedOn w:val="Normal"/>
    <w:next w:val="Normal"/>
    <w:autoRedefine/>
    <w:semiHidden/>
    <w:rsid w:val="002D1707"/>
    <w:pPr>
      <w:ind w:left="1200"/>
    </w:pPr>
  </w:style>
  <w:style w:type="paragraph" w:styleId="TOC7">
    <w:name w:val="toc 7"/>
    <w:basedOn w:val="Normal"/>
    <w:next w:val="Normal"/>
    <w:autoRedefine/>
    <w:semiHidden/>
    <w:rsid w:val="002D1707"/>
    <w:pPr>
      <w:ind w:left="1440"/>
    </w:pPr>
  </w:style>
  <w:style w:type="paragraph" w:styleId="TOC8">
    <w:name w:val="toc 8"/>
    <w:basedOn w:val="Normal"/>
    <w:next w:val="Normal"/>
    <w:autoRedefine/>
    <w:semiHidden/>
    <w:rsid w:val="002D1707"/>
    <w:pPr>
      <w:ind w:left="1680"/>
    </w:pPr>
  </w:style>
  <w:style w:type="paragraph" w:styleId="TOC9">
    <w:name w:val="toc 9"/>
    <w:basedOn w:val="Normal"/>
    <w:next w:val="Normal"/>
    <w:autoRedefine/>
    <w:semiHidden/>
    <w:rsid w:val="002D1707"/>
    <w:pPr>
      <w:ind w:left="1920"/>
    </w:pPr>
  </w:style>
  <w:style w:type="character" w:styleId="Hyperlink">
    <w:name w:val="Hyperlink"/>
    <w:basedOn w:val="DefaultParagraphFont"/>
    <w:rsid w:val="00B14E35"/>
    <w:rPr>
      <w:color w:val="0000FF"/>
      <w:u w:val="single"/>
    </w:rPr>
  </w:style>
  <w:style w:type="paragraph" w:customStyle="1" w:styleId="InsideAddress">
    <w:name w:val="Inside Address"/>
    <w:basedOn w:val="Normal"/>
    <w:rsid w:val="00B14E35"/>
    <w:rPr>
      <w:sz w:val="20"/>
      <w:lang w:bidi="he-IL"/>
    </w:rPr>
  </w:style>
  <w:style w:type="paragraph" w:styleId="BalloonText">
    <w:name w:val="Balloon Text"/>
    <w:basedOn w:val="Normal"/>
    <w:semiHidden/>
    <w:rsid w:val="006F4996"/>
    <w:rPr>
      <w:rFonts w:ascii="Tahoma" w:hAnsi="Tahoma" w:cs="Tahoma"/>
      <w:sz w:val="16"/>
      <w:szCs w:val="16"/>
    </w:rPr>
  </w:style>
  <w:style w:type="character" w:styleId="FollowedHyperlink">
    <w:name w:val="FollowedHyperlink"/>
    <w:basedOn w:val="DefaultParagraphFont"/>
    <w:rsid w:val="007D12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74440">
      <w:bodyDiv w:val="1"/>
      <w:marLeft w:val="0"/>
      <w:marRight w:val="0"/>
      <w:marTop w:val="0"/>
      <w:marBottom w:val="0"/>
      <w:divBdr>
        <w:top w:val="none" w:sz="0" w:space="0" w:color="auto"/>
        <w:left w:val="none" w:sz="0" w:space="0" w:color="auto"/>
        <w:bottom w:val="none" w:sz="0" w:space="0" w:color="auto"/>
        <w:right w:val="none" w:sz="0" w:space="0" w:color="auto"/>
      </w:divBdr>
    </w:div>
    <w:div w:id="14231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la.mil/j-6/dlmso/elibrary/manuals/milstds.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cq.osd.mil/dpap/pdi/uid/index.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nuals\Appendix-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3DABDF2A2F543B021ED2D36840FC2" ma:contentTypeVersion="3" ma:contentTypeDescription="Create a new document." ma:contentTypeScope="" ma:versionID="108270f1e02b33a030d4f2c6164a2a99">
  <xsd:schema xmlns:xsd="http://www.w3.org/2001/XMLSchema" xmlns:p="http://schemas.microsoft.com/office/2006/metadata/properties" targetNamespace="http://schemas.microsoft.com/office/2006/metadata/properties" ma:root="true" ma:fieldsID="ba732bc6f199493307d28abde74adb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B6B016F-5C61-4348-8801-83869D5B6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43B8D27-4AC9-4546-A060-0B7B5D7A1CD5}">
  <ds:schemaRefs>
    <ds:schemaRef ds:uri="http://schemas.microsoft.com/sharepoint/v3/contenttype/forms"/>
  </ds:schemaRefs>
</ds:datastoreItem>
</file>

<file path=customXml/itemProps3.xml><?xml version="1.0" encoding="utf-8"?>
<ds:datastoreItem xmlns:ds="http://schemas.openxmlformats.org/officeDocument/2006/customXml" ds:itemID="{249BB1DF-0D77-48C8-BC29-2EF96CD9BDF6}">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Appendix-z</Template>
  <TotalTime>43</TotalTime>
  <Pages>2</Pages>
  <Words>652</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Appendix 5 - Instructions For Submission of DoD UIT Program Candidates</vt:lpstr>
    </vt:vector>
  </TitlesOfParts>
  <Company>DLA</Company>
  <LinksUpToDate>false</LinksUpToDate>
  <CharactersWithSpaces>4623</CharactersWithSpaces>
  <SharedDoc>false</SharedDoc>
  <HLinks>
    <vt:vector size="6" baseType="variant">
      <vt:variant>
        <vt:i4>7471219</vt:i4>
      </vt:variant>
      <vt:variant>
        <vt:i4>0</vt:i4>
      </vt:variant>
      <vt:variant>
        <vt:i4>0</vt:i4>
      </vt:variant>
      <vt:variant>
        <vt:i4>5</vt:i4>
      </vt:variant>
      <vt:variant>
        <vt:lpwstr>http://www.acq.osd.mil/dpap/UID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 Instructions For Submission of DoD UIT Program Candidates</dc:title>
  <dc:subject/>
  <dc:creator>DLA Logistics Management Standards</dc:creator>
  <cp:lastModifiedBy>DLA Logistics Management Standards - HLM0034</cp:lastModifiedBy>
  <cp:revision>12</cp:revision>
  <cp:lastPrinted>2012-02-28T15:32:00Z</cp:lastPrinted>
  <dcterms:created xsi:type="dcterms:W3CDTF">2012-02-28T15:40:00Z</dcterms:created>
  <dcterms:modified xsi:type="dcterms:W3CDTF">2012-06-15T13:45:00Z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0x0101002023DABDF2A2F543B021ED2D36840FC2</vt:lpwstr>
  </property>
</Properties>
</file>